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12.25pt;width:612pt;height:27.35pt;mso-position-horizontal-relative:page;mso-position-vertical-relative:page;z-index:15728640" id="docshapegroup1" coordorigin="0,245" coordsize="12240,547">
            <v:rect style="position:absolute;left:0;top:245;width:12240;height:547" id="docshape2" filled="true" fillcolor="#bebebe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45;width:12240;height:547" type="#_x0000_t202" id="docshape3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4233" w:right="4257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15"/>
                        <w:w w:val="95"/>
                        <w:sz w:val="16"/>
                      </w:rPr>
                      <w:t>INCOME</w:t>
                    </w:r>
                    <w:r>
                      <w:rPr>
                        <w:b/>
                        <w:color w:val="FFFFFF"/>
                        <w:spacing w:val="40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12"/>
                        <w:w w:val="95"/>
                        <w:sz w:val="16"/>
                      </w:rPr>
                      <w:t>AND</w:t>
                    </w:r>
                    <w:r>
                      <w:rPr>
                        <w:b/>
                        <w:color w:val="FFFFFF"/>
                        <w:spacing w:val="41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14"/>
                        <w:w w:val="95"/>
                        <w:sz w:val="16"/>
                      </w:rPr>
                      <w:t>BENEF</w:t>
                    </w:r>
                    <w:r>
                      <w:rPr>
                        <w:b/>
                        <w:color w:val="FFFFFF"/>
                        <w:spacing w:val="-21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12"/>
                        <w:w w:val="95"/>
                        <w:sz w:val="16"/>
                      </w:rPr>
                      <w:t>ITS</w:t>
                    </w:r>
                    <w:r>
                      <w:rPr>
                        <w:b/>
                        <w:color w:val="FFFFFF"/>
                        <w:spacing w:val="41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16"/>
                      </w:rPr>
                      <w:t>P</w:t>
                    </w:r>
                    <w:r>
                      <w:rPr>
                        <w:b/>
                        <w:color w:val="FFFFFF"/>
                        <w:spacing w:val="-22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15"/>
                        <w:w w:val="95"/>
                        <w:sz w:val="16"/>
                      </w:rPr>
                      <w:t>OLICY</w:t>
                    </w:r>
                    <w:r>
                      <w:rPr>
                        <w:b/>
                        <w:color w:val="FFFFFF"/>
                        <w:spacing w:val="42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15"/>
                        <w:w w:val="95"/>
                        <w:sz w:val="16"/>
                      </w:rPr>
                      <w:t>CENTER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line="360" w:lineRule="auto" w:before="112"/>
        <w:ind w:left="1627" w:right="5663" w:firstLine="0"/>
        <w:jc w:val="left"/>
        <w:rPr>
          <w:rFonts w:ascii="Trebuchet MS"/>
          <w:i/>
          <w:sz w:val="23"/>
        </w:rPr>
      </w:pPr>
      <w:r>
        <w:rPr/>
        <w:pict>
          <v:group style="position:absolute;margin-left:.000009pt;margin-top:-225.031891pt;width:612pt;height:218.15pt;mso-position-horizontal-relative:page;mso-position-vertical-relative:paragraph;z-index:15729152" id="docshapegroup4" coordorigin="0,-4501" coordsize="12240,4363">
            <v:shape style="position:absolute;left:0;top:-4501;width:12240;height:4363" type="#_x0000_t75" id="docshape5" stroked="false">
              <v:imagedata r:id="rId5" o:title=""/>
            </v:shape>
            <v:shape style="position:absolute;left:0;top:-4501;width:12240;height:4363" type="#_x0000_t202" id="docshape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72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98"/>
                      </w:rPr>
                    </w:pPr>
                  </w:p>
                  <w:p>
                    <w:pPr>
                      <w:spacing w:before="0"/>
                      <w:ind w:left="1642" w:right="0" w:firstLine="0"/>
                      <w:jc w:val="left"/>
                      <w:rPr>
                        <w:sz w:val="60"/>
                      </w:rPr>
                    </w:pPr>
                    <w:r>
                      <w:rPr>
                        <w:color w:val="FFFFFF"/>
                        <w:sz w:val="60"/>
                      </w:rPr>
                      <w:t>2021</w:t>
                    </w:r>
                    <w:r>
                      <w:rPr>
                        <w:color w:val="FFFFFF"/>
                        <w:spacing w:val="2"/>
                        <w:sz w:val="60"/>
                      </w:rPr>
                      <w:t> </w:t>
                    </w:r>
                    <w:r>
                      <w:rPr>
                        <w:color w:val="FFFFFF"/>
                        <w:sz w:val="60"/>
                      </w:rPr>
                      <w:t>Poverty Projections</w:t>
                    </w:r>
                  </w:p>
                  <w:p>
                    <w:pPr>
                      <w:spacing w:line="256" w:lineRule="auto" w:before="96"/>
                      <w:ind w:left="1642" w:right="931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One</w:t>
                    </w:r>
                    <w:r>
                      <w:rPr>
                        <w:b/>
                        <w:color w:val="1695D2"/>
                        <w:spacing w:val="-7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in</w:t>
                    </w:r>
                    <w:r>
                      <w:rPr>
                        <w:b/>
                        <w:color w:val="1695D2"/>
                        <w:spacing w:val="-6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Seven</w:t>
                    </w:r>
                    <w:r>
                      <w:rPr>
                        <w:b/>
                        <w:color w:val="1695D2"/>
                        <w:spacing w:val="-6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Americans</w:t>
                    </w:r>
                    <w:r>
                      <w:rPr>
                        <w:b/>
                        <w:color w:val="1695D2"/>
                        <w:spacing w:val="-9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Are</w:t>
                    </w:r>
                    <w:r>
                      <w:rPr>
                        <w:b/>
                        <w:color w:val="1695D2"/>
                        <w:spacing w:val="-5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Projected</w:t>
                    </w:r>
                    <w:r>
                      <w:rPr>
                        <w:b/>
                        <w:color w:val="1695D2"/>
                        <w:spacing w:val="-8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to</w:t>
                    </w:r>
                    <w:r>
                      <w:rPr>
                        <w:b/>
                        <w:color w:val="1695D2"/>
                        <w:spacing w:val="-7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Have</w:t>
                    </w:r>
                    <w:r>
                      <w:rPr>
                        <w:b/>
                        <w:color w:val="1695D2"/>
                        <w:spacing w:val="-6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Resources</w:t>
                    </w:r>
                    <w:r>
                      <w:rPr>
                        <w:b/>
                        <w:color w:val="1695D2"/>
                        <w:spacing w:val="-10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below</w:t>
                    </w:r>
                    <w:r>
                      <w:rPr>
                        <w:b/>
                        <w:color w:val="1695D2"/>
                        <w:spacing w:val="-7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the</w:t>
                    </w:r>
                    <w:r>
                      <w:rPr>
                        <w:b/>
                        <w:color w:val="1695D2"/>
                        <w:spacing w:val="-6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w w:val="90"/>
                        <w:sz w:val="28"/>
                      </w:rPr>
                      <w:t>Poverty</w:t>
                    </w:r>
                    <w:r>
                      <w:rPr>
                        <w:b/>
                        <w:color w:val="1695D2"/>
                        <w:spacing w:val="-71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sz w:val="28"/>
                      </w:rPr>
                      <w:t>Level</w:t>
                    </w:r>
                    <w:r>
                      <w:rPr>
                        <w:b/>
                        <w:color w:val="1695D2"/>
                        <w:spacing w:val="-17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sz w:val="28"/>
                      </w:rPr>
                      <w:t>in</w:t>
                    </w:r>
                    <w:r>
                      <w:rPr>
                        <w:b/>
                        <w:color w:val="1695D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1695D2"/>
                        <w:sz w:val="28"/>
                      </w:rPr>
                      <w:t>2021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i/>
          <w:w w:val="90"/>
          <w:sz w:val="23"/>
        </w:rPr>
        <w:t>Linda</w:t>
      </w:r>
      <w:r>
        <w:rPr>
          <w:rFonts w:ascii="Trebuchet MS"/>
          <w:i/>
          <w:spacing w:val="11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Giannarelli,</w:t>
      </w:r>
      <w:r>
        <w:rPr>
          <w:rFonts w:ascii="Trebuchet MS"/>
          <w:i/>
          <w:spacing w:val="9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Laura</w:t>
      </w:r>
      <w:r>
        <w:rPr>
          <w:rFonts w:ascii="Trebuchet MS"/>
          <w:i/>
          <w:spacing w:val="8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Wheaton,</w:t>
      </w:r>
      <w:r>
        <w:rPr>
          <w:rFonts w:ascii="Trebuchet MS"/>
          <w:i/>
          <w:spacing w:val="12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and</w:t>
      </w:r>
      <w:r>
        <w:rPr>
          <w:rFonts w:ascii="Trebuchet MS"/>
          <w:i/>
          <w:spacing w:val="12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Katie</w:t>
      </w:r>
      <w:r>
        <w:rPr>
          <w:rFonts w:ascii="Trebuchet MS"/>
          <w:i/>
          <w:spacing w:val="10"/>
          <w:w w:val="90"/>
          <w:sz w:val="23"/>
        </w:rPr>
        <w:t> </w:t>
      </w:r>
      <w:r>
        <w:rPr>
          <w:rFonts w:ascii="Trebuchet MS"/>
          <w:i/>
          <w:w w:val="90"/>
          <w:sz w:val="23"/>
        </w:rPr>
        <w:t>Shantz</w:t>
      </w:r>
      <w:r>
        <w:rPr>
          <w:rFonts w:ascii="Trebuchet MS"/>
          <w:i/>
          <w:spacing w:val="-59"/>
          <w:w w:val="90"/>
          <w:sz w:val="23"/>
        </w:rPr>
        <w:t> </w:t>
      </w:r>
      <w:r>
        <w:rPr>
          <w:rFonts w:ascii="Trebuchet MS"/>
          <w:i/>
          <w:color w:val="666666"/>
          <w:sz w:val="23"/>
        </w:rPr>
        <w:t>February</w:t>
      </w:r>
      <w:r>
        <w:rPr>
          <w:rFonts w:ascii="Trebuchet MS"/>
          <w:i/>
          <w:color w:val="666666"/>
          <w:spacing w:val="-18"/>
          <w:sz w:val="23"/>
        </w:rPr>
        <w:t> </w:t>
      </w:r>
      <w:r>
        <w:rPr>
          <w:rFonts w:ascii="Trebuchet MS"/>
          <w:i/>
          <w:color w:val="666666"/>
          <w:sz w:val="23"/>
        </w:rPr>
        <w:t>2021</w:t>
      </w:r>
    </w:p>
    <w:p>
      <w:pPr>
        <w:pStyle w:val="BodyText"/>
        <w:spacing w:before="1"/>
        <w:rPr>
          <w:rFonts w:ascii="Trebuchet MS"/>
          <w:i/>
          <w:sz w:val="30"/>
        </w:rPr>
      </w:pPr>
    </w:p>
    <w:p>
      <w:pPr>
        <w:pStyle w:val="BodyText"/>
        <w:spacing w:line="297" w:lineRule="auto"/>
        <w:ind w:left="1627" w:right="1613"/>
        <w:rPr>
          <w:sz w:val="13"/>
        </w:rPr>
      </w:pPr>
      <w:r>
        <w:rPr/>
        <w:t>As Congress considers President Biden’s proposal to provide additional support to families and</w:t>
      </w:r>
      <w:r>
        <w:rPr>
          <w:spacing w:val="1"/>
        </w:rPr>
        <w:t> </w:t>
      </w:r>
      <w:r>
        <w:rPr/>
        <w:t>stimulate the economy, it is important to understand the extent of need American families may be</w:t>
      </w:r>
      <w:r>
        <w:rPr>
          <w:spacing w:val="1"/>
        </w:rPr>
        <w:t> </w:t>
      </w:r>
      <w:r>
        <w:rPr/>
        <w:t>facing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coming</w:t>
      </w:r>
      <w:r>
        <w:rPr>
          <w:spacing w:val="-8"/>
        </w:rPr>
        <w:t> </w:t>
      </w:r>
      <w:r>
        <w:rPr/>
        <w:t>year.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2020,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number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jobs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US</w:t>
      </w:r>
      <w:r>
        <w:rPr>
          <w:spacing w:val="-3"/>
        </w:rPr>
        <w:t> </w:t>
      </w:r>
      <w:r>
        <w:rPr/>
        <w:t>economy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still</w:t>
      </w:r>
      <w:r>
        <w:rPr>
          <w:spacing w:val="-6"/>
        </w:rPr>
        <w:t> </w:t>
      </w:r>
      <w:r>
        <w:rPr/>
        <w:t>9</w:t>
      </w:r>
      <w:r>
        <w:rPr>
          <w:spacing w:val="-7"/>
        </w:rPr>
        <w:t> </w:t>
      </w:r>
      <w:r>
        <w:rPr/>
        <w:t>million</w:t>
      </w:r>
      <w:r>
        <w:rPr>
          <w:spacing w:val="-59"/>
        </w:rPr>
        <w:t> </w:t>
      </w:r>
      <w:r>
        <w:rPr/>
        <w:t>lower</w:t>
      </w:r>
      <w:r>
        <w:rPr>
          <w:spacing w:val="-11"/>
        </w:rPr>
        <w:t> </w:t>
      </w:r>
      <w:r>
        <w:rPr/>
        <w:t>than</w:t>
      </w:r>
      <w:r>
        <w:rPr>
          <w:spacing w:val="-8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2019</w:t>
      </w:r>
      <w:r>
        <w:rPr>
          <w:spacing w:val="-9"/>
        </w:rPr>
        <w:t> </w:t>
      </w:r>
      <w:r>
        <w:rPr/>
        <w:t>(before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COVID-19</w:t>
      </w:r>
      <w:r>
        <w:rPr>
          <w:spacing w:val="-11"/>
        </w:rPr>
        <w:t> </w:t>
      </w:r>
      <w:r>
        <w:rPr/>
        <w:t>pandemic</w:t>
      </w:r>
      <w:r>
        <w:rPr>
          <w:spacing w:val="-9"/>
        </w:rPr>
        <w:t> </w:t>
      </w:r>
      <w:r>
        <w:rPr/>
        <w:t>began),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number</w:t>
      </w:r>
      <w:r>
        <w:rPr>
          <w:spacing w:val="-8"/>
        </w:rPr>
        <w:t> </w:t>
      </w:r>
      <w:r>
        <w:rPr/>
        <w:t>had</w:t>
      </w:r>
      <w:r>
        <w:rPr>
          <w:spacing w:val="-8"/>
        </w:rPr>
        <w:t> </w:t>
      </w:r>
      <w:r>
        <w:rPr/>
        <w:t>declined</w:t>
      </w:r>
      <w:r>
        <w:rPr>
          <w:spacing w:val="1"/>
        </w:rPr>
        <w:t> </w:t>
      </w:r>
      <w:r>
        <w:rPr/>
        <w:t>rather than increased between November and December 2020.</w:t>
      </w:r>
      <w:r>
        <w:rPr>
          <w:position w:val="7"/>
          <w:sz w:val="13"/>
        </w:rPr>
        <w:t>1 </w:t>
      </w:r>
      <w:r>
        <w:rPr/>
        <w:t>Twelve percent of the people</w:t>
      </w:r>
      <w:r>
        <w:rPr>
          <w:spacing w:val="1"/>
        </w:rPr>
        <w:t> </w:t>
      </w:r>
      <w:r>
        <w:rPr/>
        <w:t>responding to the December 2020 Census Bureau Household Pulse Survey reported either sometimes</w:t>
      </w:r>
      <w:r>
        <w:rPr>
          <w:spacing w:val="-60"/>
        </w:rPr>
        <w:t> </w:t>
      </w:r>
      <w:r>
        <w:rPr/>
        <w:t>or often not having enough to eat in the past seven days (compared with 9 percent before the</w:t>
      </w:r>
      <w:r>
        <w:rPr>
          <w:spacing w:val="1"/>
        </w:rPr>
        <w:t> </w:t>
      </w:r>
      <w:r>
        <w:rPr/>
        <w:t>pandemic),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about</w:t>
      </w:r>
      <w:r>
        <w:rPr>
          <w:spacing w:val="-9"/>
        </w:rPr>
        <w:t> </w:t>
      </w:r>
      <w:r>
        <w:rPr/>
        <w:t>one-fifth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renters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being</w:t>
      </w:r>
      <w:r>
        <w:rPr>
          <w:spacing w:val="-12"/>
        </w:rPr>
        <w:t> </w:t>
      </w:r>
      <w:r>
        <w:rPr/>
        <w:t>behind</w:t>
      </w:r>
      <w:r>
        <w:rPr>
          <w:spacing w:val="-9"/>
        </w:rPr>
        <w:t> </w:t>
      </w:r>
      <w:r>
        <w:rPr/>
        <w:t>on</w:t>
      </w:r>
      <w:r>
        <w:rPr>
          <w:spacing w:val="-12"/>
        </w:rPr>
        <w:t> </w:t>
      </w:r>
      <w:r>
        <w:rPr/>
        <w:t>their</w:t>
      </w:r>
      <w:r>
        <w:rPr>
          <w:spacing w:val="-10"/>
        </w:rPr>
        <w:t> </w:t>
      </w:r>
      <w:r>
        <w:rPr/>
        <w:t>rent.</w:t>
      </w:r>
      <w:r>
        <w:rPr>
          <w:position w:val="7"/>
          <w:sz w:val="13"/>
        </w:rPr>
        <w:t>2</w:t>
      </w:r>
      <w:r>
        <w:rPr>
          <w:spacing w:val="10"/>
          <w:position w:val="7"/>
          <w:sz w:val="13"/>
        </w:rPr>
        <w:t> </w:t>
      </w:r>
      <w:r>
        <w:rPr/>
        <w:t>Against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backdrop,</w:t>
      </w:r>
      <w:r>
        <w:rPr>
          <w:spacing w:val="1"/>
        </w:rPr>
        <w:t> </w:t>
      </w:r>
      <w:r>
        <w:rPr/>
        <w:t>Congress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Trump</w:t>
      </w:r>
      <w:r>
        <w:rPr>
          <w:spacing w:val="-9"/>
        </w:rPr>
        <w:t> </w:t>
      </w:r>
      <w:r>
        <w:rPr/>
        <w:t>administration</w:t>
      </w:r>
      <w:r>
        <w:rPr>
          <w:spacing w:val="-8"/>
        </w:rPr>
        <w:t> </w:t>
      </w:r>
      <w:r>
        <w:rPr/>
        <w:t>enacted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major</w:t>
      </w:r>
      <w:r>
        <w:rPr>
          <w:spacing w:val="-11"/>
        </w:rPr>
        <w:t> </w:t>
      </w:r>
      <w:r>
        <w:rPr/>
        <w:t>package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legislation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December</w:t>
      </w:r>
      <w:r>
        <w:rPr>
          <w:spacing w:val="-11"/>
        </w:rPr>
        <w:t> </w:t>
      </w:r>
      <w:r>
        <w:rPr/>
        <w:t>2020</w:t>
      </w:r>
      <w:r>
        <w:rPr>
          <w:spacing w:val="-11"/>
        </w:rPr>
        <w:t> </w:t>
      </w:r>
      <w:r>
        <w:rPr/>
        <w:t>that</w:t>
      </w:r>
      <w:r>
        <w:rPr>
          <w:spacing w:val="1"/>
        </w:rPr>
        <w:t> </w:t>
      </w:r>
      <w:r>
        <w:rPr/>
        <w:t>included three significant elements of direct aid for US families—extended unemployment benefits,</w:t>
      </w:r>
      <w:r>
        <w:rPr>
          <w:spacing w:val="1"/>
        </w:rPr>
        <w:t> </w:t>
      </w:r>
      <w:r>
        <w:rPr/>
        <w:t>enhanced</w:t>
      </w:r>
      <w:r>
        <w:rPr>
          <w:spacing w:val="-10"/>
        </w:rPr>
        <w:t> </w:t>
      </w:r>
      <w:r>
        <w:rPr/>
        <w:t>SNAP</w:t>
      </w:r>
      <w:r>
        <w:rPr>
          <w:spacing w:val="-12"/>
        </w:rPr>
        <w:t> </w:t>
      </w:r>
      <w:r>
        <w:rPr/>
        <w:t>benefits,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another</w:t>
      </w:r>
      <w:r>
        <w:rPr>
          <w:spacing w:val="-6"/>
        </w:rPr>
        <w:t> </w:t>
      </w:r>
      <w:r>
        <w:rPr/>
        <w:t>round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stimulus</w:t>
      </w:r>
      <w:r>
        <w:rPr>
          <w:spacing w:val="-11"/>
        </w:rPr>
        <w:t> </w:t>
      </w:r>
      <w:r>
        <w:rPr/>
        <w:t>checks—as</w:t>
      </w:r>
      <w:r>
        <w:rPr>
          <w:spacing w:val="-9"/>
        </w:rPr>
        <w:t> </w:t>
      </w:r>
      <w:r>
        <w:rPr/>
        <w:t>well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many</w:t>
      </w:r>
      <w:r>
        <w:rPr>
          <w:spacing w:val="-9"/>
        </w:rPr>
        <w:t> </w:t>
      </w:r>
      <w:r>
        <w:rPr/>
        <w:t>other</w:t>
      </w:r>
      <w:r>
        <w:rPr>
          <w:spacing w:val="-11"/>
        </w:rPr>
        <w:t> </w:t>
      </w:r>
      <w:r>
        <w:rPr/>
        <w:t>provisions.</w:t>
      </w:r>
      <w:r>
        <w:rPr>
          <w:position w:val="7"/>
          <w:sz w:val="13"/>
        </w:rPr>
        <w:t>3</w:t>
      </w:r>
    </w:p>
    <w:p>
      <w:pPr>
        <w:pStyle w:val="BodyText"/>
        <w:spacing w:line="297" w:lineRule="auto" w:before="188"/>
        <w:ind w:left="1627" w:right="1613" w:firstLine="360"/>
      </w:pPr>
      <w:r>
        <w:rPr/>
        <w:t>We project an overall 2021 poverty rate of 13.7 percent, meaning that about one in seven</w:t>
      </w:r>
      <w:r>
        <w:rPr>
          <w:spacing w:val="1"/>
        </w:rPr>
        <w:t> </w:t>
      </w:r>
      <w:r>
        <w:rPr/>
        <w:t>Americans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have</w:t>
      </w:r>
      <w:r>
        <w:rPr>
          <w:spacing w:val="-8"/>
        </w:rPr>
        <w:t> </w:t>
      </w:r>
      <w:r>
        <w:rPr/>
        <w:t>annual</w:t>
      </w:r>
      <w:r>
        <w:rPr>
          <w:spacing w:val="-6"/>
        </w:rPr>
        <w:t> </w:t>
      </w:r>
      <w:r>
        <w:rPr/>
        <w:t>family</w:t>
      </w:r>
      <w:r>
        <w:rPr>
          <w:spacing w:val="-9"/>
        </w:rPr>
        <w:t> </w:t>
      </w:r>
      <w:r>
        <w:rPr/>
        <w:t>resources</w:t>
      </w:r>
      <w:r>
        <w:rPr>
          <w:spacing w:val="-9"/>
        </w:rPr>
        <w:t> </w:t>
      </w:r>
      <w:r>
        <w:rPr/>
        <w:t>below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poverty</w:t>
      </w:r>
      <w:r>
        <w:rPr>
          <w:spacing w:val="-8"/>
        </w:rPr>
        <w:t> </w:t>
      </w:r>
      <w:r>
        <w:rPr/>
        <w:t>threshold.</w:t>
      </w:r>
      <w:r>
        <w:rPr>
          <w:spacing w:val="-8"/>
        </w:rPr>
        <w:t> </w:t>
      </w:r>
      <w:r>
        <w:rPr/>
        <w:t>Our</w:t>
      </w:r>
      <w:r>
        <w:rPr>
          <w:spacing w:val="-7"/>
        </w:rPr>
        <w:t> </w:t>
      </w:r>
      <w:r>
        <w:rPr/>
        <w:t>projections,</w:t>
      </w:r>
      <w:r>
        <w:rPr>
          <w:spacing w:val="-9"/>
        </w:rPr>
        <w:t> </w:t>
      </w:r>
      <w:r>
        <w:rPr/>
        <w:t>developed</w:t>
      </w:r>
      <w:r>
        <w:rPr>
          <w:spacing w:val="-59"/>
        </w:rPr>
        <w:t> </w:t>
      </w:r>
      <w:r>
        <w:rPr>
          <w:w w:val="95"/>
        </w:rPr>
        <w:t>using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Urban</w:t>
      </w:r>
      <w:r>
        <w:rPr>
          <w:spacing w:val="8"/>
          <w:w w:val="95"/>
        </w:rPr>
        <w:t> </w:t>
      </w:r>
      <w:r>
        <w:rPr>
          <w:w w:val="95"/>
        </w:rPr>
        <w:t>Institute’s</w:t>
      </w:r>
      <w:r>
        <w:rPr>
          <w:spacing w:val="12"/>
          <w:w w:val="95"/>
        </w:rPr>
        <w:t> </w:t>
      </w:r>
      <w:r>
        <w:rPr>
          <w:w w:val="95"/>
        </w:rPr>
        <w:t>Analysis</w:t>
      </w:r>
      <w:r>
        <w:rPr>
          <w:spacing w:val="13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Transfers,</w:t>
      </w:r>
      <w:r>
        <w:rPr>
          <w:spacing w:val="12"/>
          <w:w w:val="95"/>
        </w:rPr>
        <w:t> </w:t>
      </w:r>
      <w:r>
        <w:rPr>
          <w:w w:val="95"/>
        </w:rPr>
        <w:t>Taxes,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Income</w:t>
      </w:r>
      <w:r>
        <w:rPr>
          <w:spacing w:val="18"/>
          <w:w w:val="95"/>
        </w:rPr>
        <w:t> </w:t>
      </w:r>
      <w:r>
        <w:rPr>
          <w:w w:val="95"/>
        </w:rPr>
        <w:t>Security</w:t>
      </w:r>
      <w:r>
        <w:rPr>
          <w:spacing w:val="10"/>
          <w:w w:val="95"/>
        </w:rPr>
        <w:t> </w:t>
      </w:r>
      <w:r>
        <w:rPr>
          <w:w w:val="95"/>
        </w:rPr>
        <w:t>(ATTIS)</w:t>
      </w:r>
      <w:r>
        <w:rPr>
          <w:spacing w:val="8"/>
          <w:w w:val="95"/>
        </w:rPr>
        <w:t> </w:t>
      </w:r>
      <w:r>
        <w:rPr>
          <w:w w:val="95"/>
        </w:rPr>
        <w:t>model,</w:t>
      </w:r>
      <w:r>
        <w:rPr>
          <w:spacing w:val="9"/>
          <w:w w:val="95"/>
        </w:rPr>
        <w:t> </w:t>
      </w:r>
      <w:r>
        <w:rPr>
          <w:w w:val="95"/>
        </w:rPr>
        <w:t>take</w:t>
      </w:r>
      <w:r>
        <w:rPr>
          <w:spacing w:val="10"/>
          <w:w w:val="95"/>
        </w:rPr>
        <w:t> </w:t>
      </w:r>
      <w:r>
        <w:rPr>
          <w:w w:val="95"/>
        </w:rPr>
        <w:t>into</w:t>
      </w:r>
      <w:r>
        <w:rPr>
          <w:spacing w:val="1"/>
          <w:w w:val="95"/>
        </w:rPr>
        <w:t> </w:t>
      </w:r>
      <w:r>
        <w:rPr/>
        <w:t>account expected levels of employment and income in 2021 and consider 2021 benefits and taxes,</w:t>
      </w:r>
      <w:r>
        <w:rPr>
          <w:spacing w:val="1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policies</w:t>
      </w:r>
      <w:r>
        <w:rPr>
          <w:spacing w:val="-12"/>
        </w:rPr>
        <w:t> </w:t>
      </w:r>
      <w:r>
        <w:rPr/>
        <w:t>enacted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December</w:t>
      </w:r>
      <w:r>
        <w:rPr>
          <w:spacing w:val="-12"/>
        </w:rPr>
        <w:t> </w:t>
      </w:r>
      <w:r>
        <w:rPr/>
        <w:t>2020.</w:t>
      </w:r>
    </w:p>
    <w:p>
      <w:pPr>
        <w:pStyle w:val="BodyText"/>
        <w:spacing w:before="10"/>
        <w:rPr>
          <w:sz w:val="28"/>
        </w:rPr>
      </w:pPr>
    </w:p>
    <w:p>
      <w:pPr>
        <w:pStyle w:val="Heading1"/>
      </w:pPr>
      <w:r>
        <w:rPr/>
        <w:t>2021</w:t>
      </w:r>
      <w:r>
        <w:rPr>
          <w:spacing w:val="18"/>
        </w:rPr>
        <w:t> </w:t>
      </w:r>
      <w:r>
        <w:rPr/>
        <w:t>Poverty</w:t>
      </w:r>
      <w:r>
        <w:rPr>
          <w:spacing w:val="20"/>
        </w:rPr>
        <w:t> </w:t>
      </w:r>
      <w:r>
        <w:rPr/>
        <w:t>Projections</w:t>
      </w:r>
    </w:p>
    <w:p>
      <w:pPr>
        <w:pStyle w:val="BodyText"/>
        <w:spacing w:line="297" w:lineRule="auto" w:before="181"/>
        <w:ind w:left="1627" w:right="1613"/>
      </w:pPr>
      <w:r>
        <w:rPr/>
        <w:t>Our poverty projections use an expanded poverty measure that considers not only a family’s cash</w:t>
      </w:r>
      <w:r>
        <w:rPr>
          <w:spacing w:val="1"/>
        </w:rPr>
        <w:t> </w:t>
      </w:r>
      <w:r>
        <w:rPr/>
        <w:t>income but also their tax payments, tax credits, in-kind benefits such as nutrition help, and the</w:t>
      </w:r>
      <w:r>
        <w:rPr>
          <w:spacing w:val="1"/>
        </w:rPr>
        <w:t> </w:t>
      </w:r>
      <w:r>
        <w:rPr/>
        <w:t>stimulus</w:t>
      </w:r>
      <w:r>
        <w:rPr>
          <w:spacing w:val="-10"/>
        </w:rPr>
        <w:t> </w:t>
      </w:r>
      <w:r>
        <w:rPr/>
        <w:t>checks</w:t>
      </w:r>
      <w:r>
        <w:rPr>
          <w:spacing w:val="-10"/>
        </w:rPr>
        <w:t> </w:t>
      </w:r>
      <w:r>
        <w:rPr/>
        <w:t>authorized</w:t>
      </w:r>
      <w:r>
        <w:rPr>
          <w:spacing w:val="-8"/>
        </w:rPr>
        <w:t> </w:t>
      </w:r>
      <w:r>
        <w:rPr/>
        <w:t>in</w:t>
      </w:r>
      <w:r>
        <w:rPr>
          <w:spacing w:val="-12"/>
        </w:rPr>
        <w:t> </w:t>
      </w:r>
      <w:r>
        <w:rPr/>
        <w:t>December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people</w:t>
      </w:r>
      <w:r>
        <w:rPr>
          <w:spacing w:val="-11"/>
        </w:rPr>
        <w:t> </w:t>
      </w:r>
      <w:r>
        <w:rPr/>
        <w:t>began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receive</w:t>
      </w:r>
      <w:r>
        <w:rPr>
          <w:spacing w:val="-8"/>
        </w:rPr>
        <w:t> </w:t>
      </w:r>
      <w:r>
        <w:rPr/>
        <w:t>in</w:t>
      </w:r>
      <w:r>
        <w:rPr>
          <w:spacing w:val="-12"/>
        </w:rPr>
        <w:t> </w:t>
      </w:r>
      <w:r>
        <w:rPr/>
        <w:t>early</w:t>
      </w:r>
      <w:r>
        <w:rPr>
          <w:spacing w:val="-10"/>
        </w:rPr>
        <w:t> </w:t>
      </w:r>
      <w:r>
        <w:rPr/>
        <w:t>2021</w:t>
      </w:r>
      <w:r>
        <w:rPr>
          <w:spacing w:val="-3"/>
        </w:rPr>
        <w:t> </w:t>
      </w:r>
      <w:r>
        <w:rPr/>
        <w:t>(Fox,</w:t>
      </w:r>
      <w:r>
        <w:rPr>
          <w:spacing w:val="-8"/>
        </w:rPr>
        <w:t> </w:t>
      </w:r>
      <w:r>
        <w:rPr/>
        <w:t>Glassman,</w:t>
      </w:r>
      <w:r>
        <w:rPr>
          <w:spacing w:val="-60"/>
        </w:rPr>
        <w:t> </w:t>
      </w:r>
      <w:r>
        <w:rPr/>
        <w:t>and</w:t>
      </w:r>
      <w:r>
        <w:rPr>
          <w:spacing w:val="-11"/>
        </w:rPr>
        <w:t> </w:t>
      </w:r>
      <w:r>
        <w:rPr/>
        <w:t>Pacas</w:t>
      </w:r>
      <w:r>
        <w:rPr>
          <w:spacing w:val="-11"/>
        </w:rPr>
        <w:t> </w:t>
      </w:r>
      <w:r>
        <w:rPr/>
        <w:t>2020).</w:t>
      </w:r>
      <w:r>
        <w:rPr>
          <w:spacing w:val="-11"/>
        </w:rPr>
        <w:t> </w:t>
      </w:r>
      <w:r>
        <w:rPr/>
        <w:t>This</w:t>
      </w:r>
      <w:r>
        <w:rPr>
          <w:spacing w:val="-8"/>
        </w:rPr>
        <w:t> </w:t>
      </w:r>
      <w:r>
        <w:rPr/>
        <w:t>metric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Supplemental</w:t>
      </w:r>
      <w:r>
        <w:rPr>
          <w:spacing w:val="-10"/>
        </w:rPr>
        <w:t> </w:t>
      </w:r>
      <w:r>
        <w:rPr/>
        <w:t>Poverty</w:t>
      </w:r>
      <w:r>
        <w:rPr>
          <w:spacing w:val="-10"/>
        </w:rPr>
        <w:t> </w:t>
      </w:r>
      <w:r>
        <w:rPr/>
        <w:t>Measure,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/>
        <w:t>SPM.</w:t>
      </w:r>
    </w:p>
    <w:p>
      <w:pPr>
        <w:spacing w:after="0" w:line="297" w:lineRule="auto"/>
        <w:sectPr>
          <w:type w:val="continuous"/>
          <w:pgSz w:w="12240" w:h="15840"/>
          <w:pgMar w:top="240" w:bottom="280" w:left="0" w:right="0"/>
        </w:sectPr>
      </w:pPr>
    </w:p>
    <w:p>
      <w:pPr>
        <w:pStyle w:val="BodyText"/>
        <w:spacing w:line="288" w:lineRule="auto" w:before="160"/>
        <w:ind w:left="1627" w:right="1613" w:firstLine="360"/>
        <w:rPr>
          <w:sz w:val="13"/>
        </w:rPr>
      </w:pPr>
      <w:r>
        <w:rPr/>
        <w:t>Overall, we project that 13.7 percent of people will have family income below the SPM threshold</w:t>
      </w:r>
      <w:r>
        <w:rPr>
          <w:spacing w:val="-60"/>
        </w:rPr>
        <w:t> </w:t>
      </w:r>
      <w:r>
        <w:rPr/>
        <w:t>(table</w:t>
      </w:r>
      <w:r>
        <w:rPr>
          <w:spacing w:val="-14"/>
        </w:rPr>
        <w:t> </w:t>
      </w:r>
      <w:r>
        <w:rPr/>
        <w:t>1).</w:t>
      </w:r>
      <w:r>
        <w:rPr>
          <w:position w:val="7"/>
          <w:sz w:val="13"/>
        </w:rPr>
        <w:t>4</w:t>
      </w:r>
      <w:r>
        <w:rPr>
          <w:spacing w:val="8"/>
          <w:position w:val="7"/>
          <w:sz w:val="13"/>
        </w:rPr>
        <w:t> </w:t>
      </w:r>
      <w:r>
        <w:rPr/>
        <w:t>The</w:t>
      </w:r>
      <w:r>
        <w:rPr>
          <w:spacing w:val="-14"/>
        </w:rPr>
        <w:t> </w:t>
      </w:r>
      <w:r>
        <w:rPr/>
        <w:t>projected</w:t>
      </w:r>
      <w:r>
        <w:rPr>
          <w:spacing w:val="-12"/>
        </w:rPr>
        <w:t> </w:t>
      </w:r>
      <w:r>
        <w:rPr/>
        <w:t>percentages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Black</w:t>
      </w:r>
      <w:r>
        <w:rPr>
          <w:spacing w:val="-12"/>
        </w:rPr>
        <w:t> </w:t>
      </w:r>
      <w:r>
        <w:rPr/>
        <w:t>people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poverty</w:t>
      </w:r>
      <w:r>
        <w:rPr>
          <w:spacing w:val="-13"/>
        </w:rPr>
        <w:t> </w:t>
      </w:r>
      <w:r>
        <w:rPr/>
        <w:t>(18.1</w:t>
      </w:r>
      <w:r>
        <w:rPr>
          <w:spacing w:val="-12"/>
        </w:rPr>
        <w:t> </w:t>
      </w:r>
      <w:r>
        <w:rPr/>
        <w:t>percent)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Hispanic</w:t>
      </w:r>
      <w:r>
        <w:rPr>
          <w:spacing w:val="-12"/>
        </w:rPr>
        <w:t> </w:t>
      </w: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60"/>
        </w:rPr>
        <w:t> </w:t>
      </w:r>
      <w:r>
        <w:rPr/>
        <w:t>poverty (21.9 percent) are about twice as high as for white people (9.6 percent). Black and Hispanic</w:t>
      </w:r>
      <w:r>
        <w:rPr>
          <w:spacing w:val="-6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likely</w:t>
      </w:r>
      <w:r>
        <w:rPr>
          <w:spacing w:val="-10"/>
        </w:rPr>
        <w:t> </w:t>
      </w:r>
      <w:r>
        <w:rPr/>
        <w:t>than</w:t>
      </w:r>
      <w:r>
        <w:rPr>
          <w:spacing w:val="-8"/>
        </w:rPr>
        <w:t> </w:t>
      </w:r>
      <w:r>
        <w:rPr/>
        <w:t>white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lose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jobs</w:t>
      </w:r>
      <w:r>
        <w:rPr>
          <w:spacing w:val="-10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pandemic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11"/>
        </w:rPr>
        <w:t> </w:t>
      </w:r>
      <w:r>
        <w:rPr/>
        <w:t>less</w:t>
      </w:r>
      <w:r>
        <w:rPr>
          <w:spacing w:val="1"/>
        </w:rPr>
        <w:t> </w:t>
      </w:r>
      <w:r>
        <w:rPr/>
        <w:t>likely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regain</w:t>
      </w:r>
      <w:r>
        <w:rPr>
          <w:spacing w:val="-13"/>
        </w:rPr>
        <w:t> </w:t>
      </w:r>
      <w:r>
        <w:rPr/>
        <w:t>their</w:t>
      </w:r>
      <w:r>
        <w:rPr>
          <w:spacing w:val="-13"/>
        </w:rPr>
        <w:t> </w:t>
      </w:r>
      <w:r>
        <w:rPr/>
        <w:t>jobs</w:t>
      </w:r>
      <w:r>
        <w:rPr>
          <w:spacing w:val="-12"/>
        </w:rPr>
        <w:t> </w:t>
      </w:r>
      <w:r>
        <w:rPr/>
        <w:t>if</w:t>
      </w:r>
      <w:r>
        <w:rPr>
          <w:spacing w:val="-12"/>
        </w:rPr>
        <w:t> </w:t>
      </w:r>
      <w:r>
        <w:rPr/>
        <w:t>lost.</w:t>
      </w:r>
      <w:r>
        <w:rPr>
          <w:position w:val="7"/>
          <w:sz w:val="13"/>
        </w:rPr>
        <w:t>5</w:t>
      </w:r>
    </w:p>
    <w:p>
      <w:pPr>
        <w:pStyle w:val="BodyText"/>
        <w:spacing w:line="288" w:lineRule="auto" w:before="181"/>
        <w:ind w:left="1627" w:right="1629" w:firstLine="360"/>
      </w:pPr>
      <w:r>
        <w:rPr/>
        <w:t>We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project the</w:t>
      </w:r>
      <w:r>
        <w:rPr>
          <w:spacing w:val="1"/>
        </w:rPr>
        <w:t> </w:t>
      </w:r>
      <w:r>
        <w:rPr/>
        <w:t>numbers of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at</w:t>
      </w:r>
      <w:r>
        <w:rPr>
          <w:spacing w:val="3"/>
        </w:rPr>
        <w:t> </w:t>
      </w:r>
      <w:r>
        <w:rPr/>
        <w:t>different</w:t>
      </w:r>
      <w:r>
        <w:rPr>
          <w:spacing w:val="3"/>
        </w:rPr>
        <w:t> </w:t>
      </w:r>
      <w:r>
        <w:rPr/>
        <w:t>points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poverty</w:t>
      </w:r>
      <w:r>
        <w:rPr>
          <w:spacing w:val="-1"/>
        </w:rPr>
        <w:t> </w:t>
      </w:r>
      <w:r>
        <w:rPr/>
        <w:t>distribution.</w:t>
      </w:r>
      <w:r>
        <w:rPr>
          <w:spacing w:val="1"/>
        </w:rPr>
        <w:t> </w:t>
      </w:r>
      <w:r>
        <w:rPr/>
        <w:t>About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third of the people with below-poverty resources (4.4 percent of all people) are in “deep poverty,”</w:t>
      </w:r>
      <w:r>
        <w:rPr>
          <w:spacing w:val="1"/>
        </w:rPr>
        <w:t> </w:t>
      </w:r>
      <w:r>
        <w:rPr/>
        <w:t>meaning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family</w:t>
      </w:r>
      <w:r>
        <w:rPr>
          <w:spacing w:val="-7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less</w:t>
      </w:r>
      <w:r>
        <w:rPr>
          <w:spacing w:val="-3"/>
        </w:rPr>
        <w:t> </w:t>
      </w:r>
      <w:r>
        <w:rPr/>
        <w:t>than</w:t>
      </w:r>
      <w:r>
        <w:rPr>
          <w:spacing w:val="-5"/>
        </w:rPr>
        <w:t> </w:t>
      </w:r>
      <w:r>
        <w:rPr/>
        <w:t>half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SPM</w:t>
      </w:r>
      <w:r>
        <w:rPr>
          <w:spacing w:val="-7"/>
        </w:rPr>
        <w:t> </w:t>
      </w:r>
      <w:r>
        <w:rPr/>
        <w:t>poverty</w:t>
      </w:r>
      <w:r>
        <w:rPr>
          <w:spacing w:val="-6"/>
        </w:rPr>
        <w:t> </w:t>
      </w:r>
      <w:r>
        <w:rPr/>
        <w:t>threshold.</w:t>
      </w:r>
      <w:r>
        <w:rPr>
          <w:spacing w:val="-5"/>
        </w:rPr>
        <w:t> </w:t>
      </w:r>
      <w:r>
        <w:rPr/>
        <w:t>Forty-five</w:t>
      </w:r>
      <w:r>
        <w:rPr>
          <w:spacing w:val="-6"/>
        </w:rPr>
        <w:t> </w:t>
      </w:r>
      <w:r>
        <w:rPr/>
        <w:t>percent</w:t>
      </w:r>
      <w:r>
        <w:rPr>
          <w:spacing w:val="-59"/>
        </w:rPr>
        <w:t> </w:t>
      </w:r>
      <w:r>
        <w:rPr/>
        <w:t>of</w:t>
      </w:r>
      <w:r>
        <w:rPr>
          <w:spacing w:val="-12"/>
        </w:rPr>
        <w:t> </w:t>
      </w:r>
      <w:r>
        <w:rPr/>
        <w:t>people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families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resources</w:t>
      </w:r>
      <w:r>
        <w:rPr>
          <w:spacing w:val="-9"/>
        </w:rPr>
        <w:t> </w:t>
      </w:r>
      <w:r>
        <w:rPr/>
        <w:t>less</w:t>
      </w:r>
      <w:r>
        <w:rPr>
          <w:spacing w:val="-11"/>
        </w:rPr>
        <w:t> </w:t>
      </w:r>
      <w:r>
        <w:rPr/>
        <w:t>than</w:t>
      </w:r>
      <w:r>
        <w:rPr>
          <w:spacing w:val="-8"/>
        </w:rPr>
        <w:t> </w:t>
      </w:r>
      <w:r>
        <w:rPr/>
        <w:t>twice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poverty</w:t>
      </w:r>
      <w:r>
        <w:rPr>
          <w:spacing w:val="-11"/>
        </w:rPr>
        <w:t> </w:t>
      </w:r>
      <w:r>
        <w:rPr/>
        <w:t>threshold.</w:t>
      </w:r>
    </w:p>
    <w:p>
      <w:pPr>
        <w:pStyle w:val="BodyText"/>
        <w:spacing w:before="11"/>
        <w:rPr>
          <w:sz w:val="26"/>
        </w:rPr>
      </w:pPr>
    </w:p>
    <w:p>
      <w:pPr>
        <w:spacing w:before="1"/>
        <w:ind w:left="1627" w:right="0" w:firstLine="0"/>
        <w:jc w:val="left"/>
        <w:rPr>
          <w:sz w:val="18"/>
        </w:rPr>
      </w:pPr>
      <w:r>
        <w:rPr>
          <w:color w:val="1695D2"/>
          <w:w w:val="105"/>
          <w:sz w:val="18"/>
        </w:rPr>
        <w:t>TABLE</w:t>
      </w:r>
      <w:r>
        <w:rPr>
          <w:color w:val="1695D2"/>
          <w:spacing w:val="-12"/>
          <w:w w:val="105"/>
          <w:sz w:val="18"/>
        </w:rPr>
        <w:t> </w:t>
      </w:r>
      <w:r>
        <w:rPr>
          <w:color w:val="1695D2"/>
          <w:w w:val="105"/>
          <w:sz w:val="18"/>
        </w:rPr>
        <w:t>1</w:t>
      </w:r>
    </w:p>
    <w:p>
      <w:pPr>
        <w:pStyle w:val="Heading2"/>
      </w:pPr>
      <w:r>
        <w:rPr>
          <w:spacing w:val="-1"/>
          <w:w w:val="90"/>
        </w:rPr>
        <w:t>Projected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2021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Annual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Poverty</w:t>
      </w:r>
      <w:r>
        <w:rPr>
          <w:spacing w:val="-7"/>
          <w:w w:val="90"/>
        </w:rPr>
        <w:t> </w:t>
      </w:r>
      <w:r>
        <w:rPr>
          <w:w w:val="90"/>
        </w:rPr>
        <w:t>Rates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5"/>
          <w:w w:val="90"/>
        </w:rPr>
        <w:t> </w:t>
      </w:r>
      <w:r>
        <w:rPr>
          <w:w w:val="90"/>
        </w:rPr>
        <w:t>Race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Ethnicity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9"/>
        <w:gridCol w:w="1599"/>
        <w:gridCol w:w="2663"/>
        <w:gridCol w:w="1928"/>
      </w:tblGrid>
      <w:tr>
        <w:trPr>
          <w:trHeight w:val="863" w:hRule="atLeast"/>
        </w:trPr>
        <w:tc>
          <w:tcPr>
            <w:tcW w:w="448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196"/>
              <w:ind w:left="2555" w:right="116" w:hanging="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90"/>
                <w:sz w:val="18"/>
              </w:rPr>
              <w:t>Percent </w:t>
            </w:r>
            <w:r>
              <w:rPr>
                <w:b/>
                <w:w w:val="90"/>
                <w:sz w:val="18"/>
              </w:rPr>
              <w:t>with family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resources</w:t>
            </w:r>
            <w:r>
              <w:rPr>
                <w:b/>
                <w:spacing w:val="9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below</w:t>
            </w:r>
            <w:r>
              <w:rPr>
                <w:b/>
                <w:spacing w:val="8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100%</w:t>
            </w:r>
            <w:r>
              <w:rPr>
                <w:b/>
                <w:spacing w:val="-42"/>
                <w:w w:val="85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1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SPM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poverty level</w:t>
            </w:r>
          </w:p>
        </w:tc>
        <w:tc>
          <w:tcPr>
            <w:tcW w:w="26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196"/>
              <w:ind w:left="145" w:right="184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Percent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with family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resources</w:t>
            </w:r>
            <w:r>
              <w:rPr>
                <w:b/>
                <w:spacing w:val="-42"/>
                <w:w w:val="85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below 50% of SPM poverty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level</w:t>
            </w:r>
            <w:r>
              <w:rPr>
                <w:b/>
                <w:spacing w:val="-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(deep</w:t>
            </w:r>
            <w:r>
              <w:rPr>
                <w:b/>
                <w:spacing w:val="-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poverty)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auto" w:before="0"/>
              <w:ind w:left="173" w:right="213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Percent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with family</w:t>
            </w:r>
            <w:r>
              <w:rPr>
                <w:b/>
                <w:spacing w:val="-42"/>
                <w:w w:val="85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resources below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200%</w:t>
            </w:r>
            <w:r>
              <w:rPr>
                <w:b/>
                <w:spacing w:val="-5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6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SPM</w:t>
            </w:r>
          </w:p>
          <w:p>
            <w:pPr>
              <w:pStyle w:val="TableParagraph"/>
              <w:spacing w:line="198" w:lineRule="exact" w:before="0"/>
              <w:ind w:left="173" w:right="2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90"/>
                <w:sz w:val="18"/>
              </w:rPr>
              <w:t>poverty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level</w:t>
            </w:r>
          </w:p>
        </w:tc>
      </w:tr>
      <w:tr>
        <w:trPr>
          <w:trHeight w:val="289" w:hRule="atLeast"/>
        </w:trPr>
        <w:tc>
          <w:tcPr>
            <w:tcW w:w="28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7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people</w:t>
            </w:r>
          </w:p>
        </w:tc>
        <w:tc>
          <w:tcPr>
            <w:tcW w:w="15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641"/>
              <w:jc w:val="right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26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151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9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642"/>
              <w:jc w:val="right"/>
              <w:rPr>
                <w:sz w:val="20"/>
              </w:rPr>
            </w:pPr>
            <w:r>
              <w:rPr>
                <w:sz w:val="20"/>
              </w:rPr>
              <w:t>45.0</w:t>
            </w:r>
          </w:p>
        </w:tc>
      </w:tr>
      <w:tr>
        <w:trPr>
          <w:trHeight w:val="287" w:hRule="atLeast"/>
        </w:trPr>
        <w:tc>
          <w:tcPr>
            <w:tcW w:w="2889" w:type="dxa"/>
          </w:tcPr>
          <w:p>
            <w:pPr>
              <w:pStyle w:val="TableParagraph"/>
              <w:spacing w:line="215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White,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non-Hispanic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people</w:t>
            </w:r>
          </w:p>
        </w:tc>
        <w:tc>
          <w:tcPr>
            <w:tcW w:w="1599" w:type="dxa"/>
          </w:tcPr>
          <w:p>
            <w:pPr>
              <w:pStyle w:val="TableParagraph"/>
              <w:ind w:right="641"/>
              <w:jc w:val="right"/>
              <w:rPr>
                <w:sz w:val="20"/>
              </w:rPr>
            </w:pPr>
            <w:r>
              <w:rPr>
                <w:sz w:val="20"/>
              </w:rPr>
              <w:t>9.6</w:t>
            </w:r>
          </w:p>
        </w:tc>
        <w:tc>
          <w:tcPr>
            <w:tcW w:w="2663" w:type="dxa"/>
          </w:tcPr>
          <w:p>
            <w:pPr>
              <w:pStyle w:val="TableParagraph"/>
              <w:ind w:left="1151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928" w:type="dxa"/>
          </w:tcPr>
          <w:p>
            <w:pPr>
              <w:pStyle w:val="TableParagraph"/>
              <w:ind w:right="642"/>
              <w:jc w:val="right"/>
              <w:rPr>
                <w:sz w:val="20"/>
              </w:rPr>
            </w:pPr>
            <w:r>
              <w:rPr>
                <w:sz w:val="20"/>
              </w:rPr>
              <w:t>34.9</w:t>
            </w:r>
          </w:p>
        </w:tc>
      </w:tr>
      <w:tr>
        <w:trPr>
          <w:trHeight w:val="287" w:hRule="atLeast"/>
        </w:trPr>
        <w:tc>
          <w:tcPr>
            <w:tcW w:w="2889" w:type="dxa"/>
          </w:tcPr>
          <w:p>
            <w:pPr>
              <w:pStyle w:val="TableParagraph"/>
              <w:spacing w:line="215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Black,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non-Hispanic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people</w:t>
            </w:r>
          </w:p>
        </w:tc>
        <w:tc>
          <w:tcPr>
            <w:tcW w:w="1599" w:type="dxa"/>
          </w:tcPr>
          <w:p>
            <w:pPr>
              <w:pStyle w:val="TableParagraph"/>
              <w:ind w:right="641"/>
              <w:jc w:val="right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2663" w:type="dxa"/>
          </w:tcPr>
          <w:p>
            <w:pPr>
              <w:pStyle w:val="TableParagraph"/>
              <w:ind w:left="1151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928" w:type="dxa"/>
          </w:tcPr>
          <w:p>
            <w:pPr>
              <w:pStyle w:val="TableParagraph"/>
              <w:ind w:right="642"/>
              <w:jc w:val="right"/>
              <w:rPr>
                <w:sz w:val="20"/>
              </w:rPr>
            </w:pPr>
            <w:r>
              <w:rPr>
                <w:sz w:val="20"/>
              </w:rPr>
              <w:t>61.1</w:t>
            </w:r>
          </w:p>
        </w:tc>
      </w:tr>
      <w:tr>
        <w:trPr>
          <w:trHeight w:val="288" w:hRule="atLeast"/>
        </w:trPr>
        <w:tc>
          <w:tcPr>
            <w:tcW w:w="28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Hispanic people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641"/>
              <w:jc w:val="right"/>
              <w:rPr>
                <w:sz w:val="20"/>
              </w:rPr>
            </w:pPr>
            <w:r>
              <w:rPr>
                <w:sz w:val="20"/>
              </w:rPr>
              <w:t>21.9</w:t>
            </w:r>
          </w:p>
        </w:tc>
        <w:tc>
          <w:tcPr>
            <w:tcW w:w="266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1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642"/>
              <w:jc w:val="right"/>
              <w:rPr>
                <w:sz w:val="20"/>
              </w:rPr>
            </w:pPr>
            <w:r>
              <w:rPr>
                <w:sz w:val="20"/>
              </w:rPr>
              <w:t>65.5</w:t>
            </w:r>
          </w:p>
        </w:tc>
      </w:tr>
    </w:tbl>
    <w:p>
      <w:pPr>
        <w:spacing w:line="273" w:lineRule="auto" w:before="78"/>
        <w:ind w:left="1627" w:right="1613" w:firstLine="0"/>
        <w:jc w:val="left"/>
        <w:rPr>
          <w:sz w:val="16"/>
        </w:rPr>
      </w:pPr>
      <w:r>
        <w:rPr>
          <w:b/>
          <w:sz w:val="16"/>
        </w:rPr>
        <w:t>Source:</w:t>
      </w:r>
      <w:r>
        <w:rPr>
          <w:b/>
          <w:spacing w:val="-7"/>
          <w:sz w:val="16"/>
        </w:rPr>
        <w:t> </w:t>
      </w:r>
      <w:r>
        <w:rPr>
          <w:sz w:val="16"/>
        </w:rPr>
        <w:t>Urban</w:t>
      </w:r>
      <w:r>
        <w:rPr>
          <w:spacing w:val="-10"/>
          <w:sz w:val="16"/>
        </w:rPr>
        <w:t> </w:t>
      </w:r>
      <w:r>
        <w:rPr>
          <w:sz w:val="16"/>
        </w:rPr>
        <w:t>Institute</w:t>
      </w:r>
      <w:r>
        <w:rPr>
          <w:spacing w:val="-9"/>
          <w:sz w:val="16"/>
        </w:rPr>
        <w:t> </w:t>
      </w:r>
      <w:r>
        <w:rPr>
          <w:sz w:val="16"/>
        </w:rPr>
        <w:t>projections</w:t>
      </w:r>
      <w:r>
        <w:rPr>
          <w:spacing w:val="-9"/>
          <w:sz w:val="16"/>
        </w:rPr>
        <w:t> </w:t>
      </w:r>
      <w:r>
        <w:rPr>
          <w:sz w:val="16"/>
        </w:rPr>
        <w:t>as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February</w:t>
      </w:r>
      <w:r>
        <w:rPr>
          <w:spacing w:val="-8"/>
          <w:sz w:val="16"/>
        </w:rPr>
        <w:t> </w:t>
      </w:r>
      <w:r>
        <w:rPr>
          <w:sz w:val="16"/>
        </w:rPr>
        <w:t>2021,</w:t>
      </w:r>
      <w:r>
        <w:rPr>
          <w:spacing w:val="-10"/>
          <w:sz w:val="16"/>
        </w:rPr>
        <w:t> </w:t>
      </w:r>
      <w:r>
        <w:rPr>
          <w:sz w:val="16"/>
        </w:rPr>
        <w:t>created</w:t>
      </w:r>
      <w:r>
        <w:rPr>
          <w:spacing w:val="-7"/>
          <w:sz w:val="16"/>
        </w:rPr>
        <w:t> </w:t>
      </w:r>
      <w:r>
        <w:rPr>
          <w:sz w:val="16"/>
        </w:rPr>
        <w:t>by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ATTIS</w:t>
      </w:r>
      <w:r>
        <w:rPr>
          <w:spacing w:val="-9"/>
          <w:sz w:val="16"/>
        </w:rPr>
        <w:t> </w:t>
      </w:r>
      <w:r>
        <w:rPr>
          <w:sz w:val="16"/>
        </w:rPr>
        <w:t>model</w:t>
      </w:r>
      <w:r>
        <w:rPr>
          <w:spacing w:val="-9"/>
          <w:sz w:val="16"/>
        </w:rPr>
        <w:t> </w:t>
      </w:r>
      <w:r>
        <w:rPr>
          <w:sz w:val="16"/>
        </w:rPr>
        <w:t>applied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version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2018</w:t>
      </w:r>
      <w:r>
        <w:rPr>
          <w:spacing w:val="-8"/>
          <w:sz w:val="16"/>
        </w:rPr>
        <w:t> </w:t>
      </w:r>
      <w:r>
        <w:rPr>
          <w:sz w:val="16"/>
        </w:rPr>
        <w:t>American</w:t>
      </w:r>
      <w:r>
        <w:rPr>
          <w:spacing w:val="-47"/>
          <w:sz w:val="16"/>
        </w:rPr>
        <w:t> </w:t>
      </w:r>
      <w:r>
        <w:rPr>
          <w:sz w:val="16"/>
        </w:rPr>
        <w:t>Community Survey data with employment, population, and incomes projected to 2021, and with taxes and benefits simulated</w:t>
      </w:r>
      <w:r>
        <w:rPr>
          <w:spacing w:val="1"/>
          <w:sz w:val="16"/>
        </w:rPr>
        <w:t> </w:t>
      </w:r>
      <w:r>
        <w:rPr>
          <w:sz w:val="16"/>
        </w:rPr>
        <w:t>with</w:t>
      </w:r>
      <w:r>
        <w:rPr>
          <w:spacing w:val="-11"/>
          <w:sz w:val="16"/>
        </w:rPr>
        <w:t> </w:t>
      </w:r>
      <w:r>
        <w:rPr>
          <w:sz w:val="16"/>
        </w:rPr>
        <w:t>2021</w:t>
      </w:r>
      <w:r>
        <w:rPr>
          <w:spacing w:val="-9"/>
          <w:sz w:val="16"/>
        </w:rPr>
        <w:t> </w:t>
      </w:r>
      <w:r>
        <w:rPr>
          <w:sz w:val="16"/>
        </w:rPr>
        <w:t>policies.</w:t>
      </w:r>
    </w:p>
    <w:p>
      <w:pPr>
        <w:spacing w:line="273" w:lineRule="auto" w:before="0"/>
        <w:ind w:left="1627" w:right="1613" w:firstLine="0"/>
        <w:jc w:val="left"/>
        <w:rPr>
          <w:sz w:val="16"/>
        </w:rPr>
      </w:pPr>
      <w:r>
        <w:rPr>
          <w:b/>
          <w:sz w:val="16"/>
        </w:rPr>
        <w:t>Note:</w:t>
      </w:r>
      <w:r>
        <w:rPr>
          <w:b/>
          <w:spacing w:val="-11"/>
          <w:sz w:val="16"/>
        </w:rPr>
        <w:t> </w:t>
      </w:r>
      <w:r>
        <w:rPr>
          <w:sz w:val="16"/>
        </w:rPr>
        <w:t>ATTIS</w:t>
      </w:r>
      <w:r>
        <w:rPr>
          <w:spacing w:val="-11"/>
          <w:sz w:val="16"/>
        </w:rPr>
        <w:t> </w:t>
      </w:r>
      <w:r>
        <w:rPr>
          <w:sz w:val="16"/>
        </w:rPr>
        <w:t>=</w:t>
      </w:r>
      <w:r>
        <w:rPr>
          <w:spacing w:val="-10"/>
          <w:sz w:val="16"/>
        </w:rPr>
        <w:t> </w:t>
      </w:r>
      <w:r>
        <w:rPr>
          <w:sz w:val="16"/>
        </w:rPr>
        <w:t>Analysis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Transfers,</w:t>
      </w:r>
      <w:r>
        <w:rPr>
          <w:spacing w:val="-11"/>
          <w:sz w:val="16"/>
        </w:rPr>
        <w:t> </w:t>
      </w:r>
      <w:r>
        <w:rPr>
          <w:sz w:val="16"/>
        </w:rPr>
        <w:t>Taxes,</w:t>
      </w:r>
      <w:r>
        <w:rPr>
          <w:spacing w:val="-11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Income</w:t>
      </w:r>
      <w:r>
        <w:rPr>
          <w:spacing w:val="-11"/>
          <w:sz w:val="16"/>
        </w:rPr>
        <w:t> </w:t>
      </w:r>
      <w:r>
        <w:rPr>
          <w:sz w:val="16"/>
        </w:rPr>
        <w:t>Security</w:t>
      </w:r>
      <w:r>
        <w:rPr>
          <w:spacing w:val="-10"/>
          <w:sz w:val="16"/>
        </w:rPr>
        <w:t> </w:t>
      </w:r>
      <w:r>
        <w:rPr>
          <w:sz w:val="16"/>
        </w:rPr>
        <w:t>Model;</w:t>
      </w:r>
      <w:r>
        <w:rPr>
          <w:spacing w:val="-9"/>
          <w:sz w:val="16"/>
        </w:rPr>
        <w:t> </w:t>
      </w:r>
      <w:r>
        <w:rPr>
          <w:sz w:val="16"/>
        </w:rPr>
        <w:t>SPM</w:t>
      </w:r>
      <w:r>
        <w:rPr>
          <w:spacing w:val="-11"/>
          <w:sz w:val="16"/>
        </w:rPr>
        <w:t> </w:t>
      </w:r>
      <w:r>
        <w:rPr>
          <w:sz w:val="16"/>
        </w:rPr>
        <w:t>=</w:t>
      </w:r>
      <w:r>
        <w:rPr>
          <w:spacing w:val="-11"/>
          <w:sz w:val="16"/>
        </w:rPr>
        <w:t> </w:t>
      </w:r>
      <w:r>
        <w:rPr>
          <w:sz w:val="16"/>
        </w:rPr>
        <w:t>Supplemental</w:t>
      </w:r>
      <w:r>
        <w:rPr>
          <w:spacing w:val="-10"/>
          <w:sz w:val="16"/>
        </w:rPr>
        <w:t> </w:t>
      </w:r>
      <w:r>
        <w:rPr>
          <w:sz w:val="16"/>
        </w:rPr>
        <w:t>Poverty</w:t>
      </w:r>
      <w:r>
        <w:rPr>
          <w:spacing w:val="-9"/>
          <w:sz w:val="16"/>
        </w:rPr>
        <w:t> </w:t>
      </w:r>
      <w:r>
        <w:rPr>
          <w:sz w:val="16"/>
        </w:rPr>
        <w:t>Measure.</w:t>
      </w:r>
      <w:r>
        <w:rPr>
          <w:spacing w:val="-8"/>
          <w:sz w:val="16"/>
        </w:rPr>
        <w:t> </w:t>
      </w:r>
      <w:r>
        <w:rPr>
          <w:sz w:val="16"/>
        </w:rPr>
        <w:t>Non-Hispanic</w:t>
      </w:r>
      <w:r>
        <w:rPr>
          <w:spacing w:val="-47"/>
          <w:sz w:val="16"/>
        </w:rPr>
        <w:t> </w:t>
      </w:r>
      <w:r>
        <w:rPr>
          <w:sz w:val="16"/>
        </w:rPr>
        <w:t>people</w:t>
      </w:r>
      <w:r>
        <w:rPr>
          <w:spacing w:val="-4"/>
          <w:sz w:val="16"/>
        </w:rPr>
        <w:t> </w:t>
      </w:r>
      <w:r>
        <w:rPr>
          <w:sz w:val="16"/>
        </w:rPr>
        <w:t>who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identify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either</w:t>
      </w:r>
      <w:r>
        <w:rPr>
          <w:spacing w:val="-2"/>
          <w:sz w:val="16"/>
        </w:rPr>
        <w:t> </w:t>
      </w:r>
      <w:r>
        <w:rPr>
          <w:sz w:val="16"/>
        </w:rPr>
        <w:t>white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Black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who</w:t>
      </w:r>
      <w:r>
        <w:rPr>
          <w:spacing w:val="-3"/>
          <w:sz w:val="16"/>
        </w:rPr>
        <w:t> </w:t>
      </w:r>
      <w:r>
        <w:rPr>
          <w:sz w:val="16"/>
        </w:rPr>
        <w:t>identify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multiple</w:t>
      </w:r>
      <w:r>
        <w:rPr>
          <w:spacing w:val="-3"/>
          <w:sz w:val="16"/>
        </w:rPr>
        <w:t> </w:t>
      </w:r>
      <w:r>
        <w:rPr>
          <w:sz w:val="16"/>
        </w:rPr>
        <w:t>races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included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but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shown</w:t>
      </w:r>
      <w:r>
        <w:rPr>
          <w:spacing w:val="-47"/>
          <w:sz w:val="16"/>
        </w:rPr>
        <w:t> </w:t>
      </w:r>
      <w:r>
        <w:rPr>
          <w:sz w:val="16"/>
        </w:rPr>
        <w:t>separately in this table. Poverty is measured with the SPM; we generally follow US Census Bureau methods for applying the</w:t>
      </w:r>
      <w:r>
        <w:rPr>
          <w:spacing w:val="1"/>
          <w:sz w:val="16"/>
        </w:rPr>
        <w:t> </w:t>
      </w:r>
      <w:r>
        <w:rPr>
          <w:sz w:val="16"/>
        </w:rPr>
        <w:t>SPM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American</w:t>
      </w:r>
      <w:r>
        <w:rPr>
          <w:spacing w:val="-10"/>
          <w:sz w:val="16"/>
        </w:rPr>
        <w:t> </w:t>
      </w:r>
      <w:r>
        <w:rPr>
          <w:sz w:val="16"/>
        </w:rPr>
        <w:t>Community</w:t>
      </w:r>
      <w:r>
        <w:rPr>
          <w:spacing w:val="-8"/>
          <w:sz w:val="16"/>
        </w:rPr>
        <w:t> </w:t>
      </w:r>
      <w:r>
        <w:rPr>
          <w:sz w:val="16"/>
        </w:rPr>
        <w:t>Survey</w:t>
      </w:r>
      <w:r>
        <w:rPr>
          <w:spacing w:val="-7"/>
          <w:sz w:val="16"/>
        </w:rPr>
        <w:t> </w:t>
      </w:r>
      <w:r>
        <w:rPr>
          <w:sz w:val="16"/>
        </w:rPr>
        <w:t>data</w:t>
      </w:r>
      <w:r>
        <w:rPr>
          <w:spacing w:val="-10"/>
          <w:sz w:val="16"/>
        </w:rPr>
        <w:t> </w:t>
      </w:r>
      <w:r>
        <w:rPr>
          <w:sz w:val="16"/>
        </w:rPr>
        <w:t>but</w:t>
      </w:r>
      <w:r>
        <w:rPr>
          <w:spacing w:val="-9"/>
          <w:sz w:val="16"/>
        </w:rPr>
        <w:t> </w:t>
      </w:r>
      <w:r>
        <w:rPr>
          <w:sz w:val="16"/>
        </w:rPr>
        <w:t>use</w:t>
      </w:r>
      <w:r>
        <w:rPr>
          <w:spacing w:val="-12"/>
          <w:sz w:val="16"/>
        </w:rPr>
        <w:t> </w:t>
      </w:r>
      <w:r>
        <w:rPr>
          <w:sz w:val="16"/>
        </w:rPr>
        <w:t>benefits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taxes</w:t>
      </w:r>
      <w:r>
        <w:rPr>
          <w:spacing w:val="-11"/>
          <w:sz w:val="16"/>
        </w:rPr>
        <w:t> </w:t>
      </w:r>
      <w:r>
        <w:rPr>
          <w:sz w:val="16"/>
        </w:rPr>
        <w:t>simulated</w:t>
      </w:r>
      <w:r>
        <w:rPr>
          <w:spacing w:val="-8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ATTIS.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88" w:lineRule="auto" w:before="1"/>
        <w:ind w:left="1627" w:right="1613" w:firstLine="360"/>
      </w:pPr>
      <w:r>
        <w:rPr/>
        <w:t>Considering the results by age group (table 2), the projected poverty rates are the same for</w:t>
      </w:r>
      <w:r>
        <w:rPr>
          <w:spacing w:val="1"/>
        </w:rPr>
        <w:t> </w:t>
      </w:r>
      <w:r>
        <w:rPr/>
        <w:t>children, adults ages 18 to 64, and adults age 65 and over. Working-age adults often have slightly</w:t>
      </w:r>
      <w:r>
        <w:rPr>
          <w:spacing w:val="1"/>
        </w:rPr>
        <w:t> </w:t>
      </w:r>
      <w:r>
        <w:rPr/>
        <w:t>lower SPM poverty rates than children or adults age 65 and over, but the combination of changes</w:t>
      </w:r>
      <w:r>
        <w:rPr>
          <w:spacing w:val="1"/>
        </w:rPr>
        <w:t> </w:t>
      </w:r>
      <w:r>
        <w:rPr/>
        <w:t>because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job</w:t>
      </w:r>
      <w:r>
        <w:rPr>
          <w:spacing w:val="-7"/>
        </w:rPr>
        <w:t> </w:t>
      </w:r>
      <w:r>
        <w:rPr/>
        <w:t>loss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impact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relief</w:t>
      </w:r>
      <w:r>
        <w:rPr>
          <w:spacing w:val="-9"/>
        </w:rPr>
        <w:t> </w:t>
      </w:r>
      <w:r>
        <w:rPr/>
        <w:t>policies</w:t>
      </w:r>
      <w:r>
        <w:rPr>
          <w:spacing w:val="-7"/>
        </w:rPr>
        <w:t> </w:t>
      </w:r>
      <w:r>
        <w:rPr/>
        <w:t>creates</w:t>
      </w:r>
      <w:r>
        <w:rPr>
          <w:spacing w:val="-9"/>
        </w:rPr>
        <w:t> </w:t>
      </w:r>
      <w:r>
        <w:rPr/>
        <w:t>almost-identical</w:t>
      </w:r>
      <w:r>
        <w:rPr>
          <w:spacing w:val="-7"/>
        </w:rPr>
        <w:t> </w:t>
      </w:r>
      <w:r>
        <w:rPr/>
        <w:t>poverty</w:t>
      </w:r>
      <w:r>
        <w:rPr>
          <w:spacing w:val="-9"/>
        </w:rPr>
        <w:t> </w:t>
      </w:r>
      <w:r>
        <w:rPr/>
        <w:t>rates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1"/>
        </w:rPr>
        <w:t> </w:t>
      </w:r>
      <w:r>
        <w:rPr/>
        <w:t>three</w:t>
      </w:r>
      <w:r>
        <w:rPr>
          <w:spacing w:val="-11"/>
        </w:rPr>
        <w:t> </w:t>
      </w:r>
      <w:r>
        <w:rPr/>
        <w:t>age</w:t>
      </w:r>
      <w:r>
        <w:rPr>
          <w:spacing w:val="-12"/>
        </w:rPr>
        <w:t> </w:t>
      </w:r>
      <w:r>
        <w:rPr/>
        <w:t>groups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-10"/>
        </w:rPr>
        <w:t> </w:t>
      </w:r>
      <w:r>
        <w:rPr/>
        <w:t>analysis.</w:t>
      </w:r>
      <w:r>
        <w:rPr>
          <w:spacing w:val="-11"/>
        </w:rPr>
        <w:t> </w:t>
      </w:r>
      <w:r>
        <w:rPr/>
        <w:t>Despite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similar</w:t>
      </w:r>
      <w:r>
        <w:rPr>
          <w:spacing w:val="-13"/>
        </w:rPr>
        <w:t> </w:t>
      </w:r>
      <w:r>
        <w:rPr/>
        <w:t>poverty</w:t>
      </w:r>
      <w:r>
        <w:rPr>
          <w:spacing w:val="-11"/>
        </w:rPr>
        <w:t> </w:t>
      </w:r>
      <w:r>
        <w:rPr/>
        <w:t>rates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children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adults,</w:t>
      </w:r>
      <w:r>
        <w:rPr>
          <w:spacing w:val="-12"/>
        </w:rPr>
        <w:t> </w:t>
      </w:r>
      <w:r>
        <w:rPr/>
        <w:t>we</w:t>
      </w:r>
      <w:r>
        <w:rPr>
          <w:spacing w:val="-11"/>
        </w:rPr>
        <w:t> </w:t>
      </w:r>
      <w:r>
        <w:rPr/>
        <w:t>project</w:t>
      </w:r>
      <w:r>
        <w:rPr>
          <w:spacing w:val="-60"/>
        </w:rPr>
        <w:t> </w:t>
      </w:r>
      <w:r>
        <w:rPr/>
        <w:t>that a larger share of children (53 percent) will have family resources below twice the poverty</w:t>
      </w:r>
      <w:r>
        <w:rPr>
          <w:spacing w:val="1"/>
        </w:rPr>
        <w:t> </w:t>
      </w:r>
      <w:r>
        <w:rPr/>
        <w:t>threshold</w:t>
      </w:r>
      <w:r>
        <w:rPr>
          <w:spacing w:val="-13"/>
        </w:rPr>
        <w:t> </w:t>
      </w:r>
      <w:r>
        <w:rPr/>
        <w:t>than</w:t>
      </w:r>
      <w:r>
        <w:rPr>
          <w:spacing w:val="-14"/>
        </w:rPr>
        <w:t> </w:t>
      </w:r>
      <w:r>
        <w:rPr/>
        <w:t>will</w:t>
      </w:r>
      <w:r>
        <w:rPr>
          <w:spacing w:val="-13"/>
        </w:rPr>
        <w:t> </w:t>
      </w:r>
      <w:r>
        <w:rPr/>
        <w:t>working-age</w:t>
      </w:r>
      <w:r>
        <w:rPr>
          <w:spacing w:val="-13"/>
        </w:rPr>
        <w:t> </w:t>
      </w:r>
      <w:r>
        <w:rPr/>
        <w:t>adults</w:t>
      </w:r>
      <w:r>
        <w:rPr>
          <w:spacing w:val="-12"/>
        </w:rPr>
        <w:t> </w:t>
      </w:r>
      <w:r>
        <w:rPr/>
        <w:t>(43</w:t>
      </w:r>
      <w:r>
        <w:rPr>
          <w:spacing w:val="-12"/>
        </w:rPr>
        <w:t> </w:t>
      </w:r>
      <w:r>
        <w:rPr/>
        <w:t>percent)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/>
        <w:t>adults</w:t>
      </w:r>
      <w:r>
        <w:rPr>
          <w:spacing w:val="-10"/>
        </w:rPr>
        <w:t> </w:t>
      </w:r>
      <w:r>
        <w:rPr/>
        <w:t>age</w:t>
      </w:r>
      <w:r>
        <w:rPr>
          <w:spacing w:val="-12"/>
        </w:rPr>
        <w:t> </w:t>
      </w:r>
      <w:r>
        <w:rPr/>
        <w:t>65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(42</w:t>
      </w:r>
      <w:r>
        <w:rPr>
          <w:spacing w:val="-11"/>
        </w:rPr>
        <w:t> </w:t>
      </w:r>
      <w:r>
        <w:rPr/>
        <w:t>percent).</w:t>
      </w:r>
    </w:p>
    <w:p>
      <w:pPr>
        <w:pStyle w:val="BodyText"/>
        <w:spacing w:line="288" w:lineRule="auto" w:before="182"/>
        <w:ind w:left="1627" w:right="1613" w:firstLine="360"/>
        <w:rPr>
          <w:sz w:val="13"/>
        </w:rPr>
      </w:pPr>
      <w:r>
        <w:rPr/>
        <w:t>The</w:t>
      </w:r>
      <w:r>
        <w:rPr>
          <w:spacing w:val="-7"/>
        </w:rPr>
        <w:t> </w:t>
      </w:r>
      <w:r>
        <w:rPr/>
        <w:t>projected</w:t>
      </w:r>
      <w:r>
        <w:rPr>
          <w:spacing w:val="-6"/>
        </w:rPr>
        <w:t> </w:t>
      </w:r>
      <w:r>
        <w:rPr/>
        <w:t>SPM</w:t>
      </w:r>
      <w:r>
        <w:rPr>
          <w:spacing w:val="-8"/>
        </w:rPr>
        <w:t> </w:t>
      </w:r>
      <w:r>
        <w:rPr/>
        <w:t>poverty</w:t>
      </w:r>
      <w:r>
        <w:rPr>
          <w:spacing w:val="-4"/>
        </w:rPr>
        <w:t> </w:t>
      </w:r>
      <w:r>
        <w:rPr/>
        <w:t>rate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2021</w:t>
      </w:r>
      <w:r>
        <w:rPr>
          <w:spacing w:val="-3"/>
        </w:rPr>
        <w:t> </w:t>
      </w:r>
      <w:r>
        <w:rPr/>
        <w:t>(13.7</w:t>
      </w:r>
      <w:r>
        <w:rPr>
          <w:spacing w:val="-8"/>
        </w:rPr>
        <w:t> </w:t>
      </w:r>
      <w:r>
        <w:rPr/>
        <w:t>percent)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about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SPM</w:t>
      </w:r>
      <w:r>
        <w:rPr>
          <w:spacing w:val="-8"/>
        </w:rPr>
        <w:t> </w:t>
      </w:r>
      <w:r>
        <w:rPr/>
        <w:t>poverty</w:t>
      </w:r>
      <w:r>
        <w:rPr>
          <w:spacing w:val="-5"/>
        </w:rPr>
        <w:t> </w:t>
      </w:r>
      <w:r>
        <w:rPr/>
        <w:t>rate</w:t>
      </w:r>
      <w:r>
        <w:rPr>
          <w:spacing w:val="1"/>
        </w:rPr>
        <w:t> </w:t>
      </w:r>
      <w:r>
        <w:rPr/>
        <w:t>we estimated for 2018, although the 2021 rate will likely be somewhat higher than the rate was in</w:t>
      </w:r>
      <w:r>
        <w:rPr>
          <w:spacing w:val="1"/>
        </w:rPr>
        <w:t> </w:t>
      </w:r>
      <w:r>
        <w:rPr/>
        <w:t>2019.</w:t>
      </w:r>
      <w:r>
        <w:rPr>
          <w:position w:val="7"/>
          <w:sz w:val="13"/>
        </w:rPr>
        <w:t>6 </w:t>
      </w:r>
      <w:r>
        <w:rPr/>
        <w:t>But the similarity of the overall poverty rates between 2018 and 2021 does not mean families’</w:t>
      </w:r>
      <w:r>
        <w:rPr>
          <w:spacing w:val="1"/>
        </w:rPr>
        <w:t> </w:t>
      </w:r>
      <w:r>
        <w:rPr/>
        <w:t>circumstances</w:t>
      </w:r>
      <w:r>
        <w:rPr>
          <w:spacing w:val="-6"/>
        </w:rPr>
        <w:t> </w:t>
      </w:r>
      <w:r>
        <w:rPr/>
        <w:t>have</w:t>
      </w:r>
      <w:r>
        <w:rPr>
          <w:spacing w:val="-8"/>
        </w:rPr>
        <w:t> </w:t>
      </w:r>
      <w:r>
        <w:rPr/>
        <w:t>not</w:t>
      </w:r>
      <w:r>
        <w:rPr>
          <w:spacing w:val="-10"/>
        </w:rPr>
        <w:t> </w:t>
      </w:r>
      <w:r>
        <w:rPr/>
        <w:t>changed.</w:t>
      </w:r>
      <w:r>
        <w:rPr>
          <w:spacing w:val="-9"/>
        </w:rPr>
        <w:t> </w:t>
      </w:r>
      <w:r>
        <w:rPr/>
        <w:t>Many</w:t>
      </w:r>
      <w:r>
        <w:rPr>
          <w:spacing w:val="-10"/>
        </w:rPr>
        <w:t> </w:t>
      </w:r>
      <w:r>
        <w:rPr/>
        <w:t>families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have</w:t>
      </w:r>
      <w:r>
        <w:rPr>
          <w:spacing w:val="-9"/>
        </w:rPr>
        <w:t> </w:t>
      </w:r>
      <w:r>
        <w:rPr/>
        <w:t>had</w:t>
      </w:r>
      <w:r>
        <w:rPr>
          <w:spacing w:val="-9"/>
        </w:rPr>
        <w:t> </w:t>
      </w:r>
      <w:r>
        <w:rPr/>
        <w:t>their</w:t>
      </w:r>
      <w:r>
        <w:rPr>
          <w:spacing w:val="-9"/>
        </w:rPr>
        <w:t> </w:t>
      </w:r>
      <w:r>
        <w:rPr/>
        <w:t>resources</w:t>
      </w:r>
      <w:r>
        <w:rPr>
          <w:spacing w:val="-10"/>
        </w:rPr>
        <w:t> </w:t>
      </w:r>
      <w:r>
        <w:rPr/>
        <w:t>fall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/>
        <w:t>above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below</w:t>
      </w:r>
      <w:r>
        <w:rPr>
          <w:spacing w:val="-60"/>
        </w:rPr>
        <w:t> </w:t>
      </w:r>
      <w:r>
        <w:rPr/>
        <w:t>the poverty threshold because of job loss; conversely, other families may have had their resources</w:t>
      </w:r>
      <w:r>
        <w:rPr>
          <w:spacing w:val="1"/>
        </w:rPr>
        <w:t> </w:t>
      </w:r>
      <w:r>
        <w:rPr/>
        <w:t>increase from below to above the poverty threshold if they were not affected by job loss and instead</w:t>
      </w:r>
      <w:r>
        <w:rPr>
          <w:spacing w:val="1"/>
        </w:rPr>
        <w:t> </w:t>
      </w:r>
      <w:r>
        <w:rPr/>
        <w:t>benefited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/>
        <w:t>SNAP</w:t>
      </w:r>
      <w:r>
        <w:rPr>
          <w:spacing w:val="-6"/>
        </w:rPr>
        <w:t> </w:t>
      </w:r>
      <w:r>
        <w:rPr/>
        <w:t>increases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stimulus</w:t>
      </w:r>
      <w:r>
        <w:rPr>
          <w:spacing w:val="-9"/>
        </w:rPr>
        <w:t> </w:t>
      </w:r>
      <w:r>
        <w:rPr/>
        <w:t>checks.</w:t>
      </w:r>
      <w:r>
        <w:rPr>
          <w:spacing w:val="-7"/>
        </w:rPr>
        <w:t> </w:t>
      </w:r>
      <w:r>
        <w:rPr/>
        <w:t>(The</w:t>
      </w:r>
      <w:r>
        <w:rPr>
          <w:spacing w:val="-3"/>
        </w:rPr>
        <w:t> </w:t>
      </w:r>
      <w:r>
        <w:rPr/>
        <w:t>poverty</w:t>
      </w:r>
      <w:r>
        <w:rPr>
          <w:spacing w:val="-5"/>
        </w:rPr>
        <w:t> </w:t>
      </w:r>
      <w:r>
        <w:rPr/>
        <w:t>rates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brief</w:t>
      </w:r>
      <w:r>
        <w:rPr>
          <w:spacing w:val="-9"/>
        </w:rPr>
        <w:t> </w:t>
      </w:r>
      <w:r>
        <w:rPr/>
        <w:t>cannot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directly</w:t>
      </w:r>
      <w:r>
        <w:rPr>
          <w:spacing w:val="1"/>
        </w:rPr>
        <w:t> </w:t>
      </w:r>
      <w:r>
        <w:rPr/>
        <w:t>compared to our 2020 poverty projections [Giannarelli, Wheaton, and Acs 2020] because the poverty</w:t>
      </w:r>
      <w:r>
        <w:rPr>
          <w:spacing w:val="-60"/>
        </w:rPr>
        <w:t> </w:t>
      </w:r>
      <w:r>
        <w:rPr/>
        <w:t>definition</w:t>
      </w:r>
      <w:r>
        <w:rPr>
          <w:spacing w:val="-13"/>
        </w:rPr>
        <w:t> </w:t>
      </w:r>
      <w:r>
        <w:rPr/>
        <w:t>differs.)</w:t>
      </w:r>
      <w:r>
        <w:rPr>
          <w:position w:val="7"/>
          <w:sz w:val="13"/>
        </w:rPr>
        <w:t>7</w:t>
      </w:r>
    </w:p>
    <w:p>
      <w:pPr>
        <w:spacing w:after="0" w:line="288" w:lineRule="auto"/>
        <w:rPr>
          <w:sz w:val="13"/>
        </w:rPr>
        <w:sectPr>
          <w:footerReference w:type="even" r:id="rId6"/>
          <w:footerReference w:type="default" r:id="rId7"/>
          <w:pgSz w:w="12240" w:h="15840"/>
          <w:pgMar w:footer="988" w:header="0" w:top="1500" w:bottom="1180" w:left="0" w:right="0"/>
          <w:pgNumType w:start="2"/>
        </w:sectPr>
      </w:pPr>
    </w:p>
    <w:p>
      <w:pPr>
        <w:spacing w:before="125"/>
        <w:ind w:left="1627" w:right="0" w:firstLine="0"/>
        <w:jc w:val="left"/>
        <w:rPr>
          <w:sz w:val="18"/>
        </w:rPr>
      </w:pPr>
      <w:r>
        <w:rPr>
          <w:color w:val="1695D2"/>
          <w:w w:val="105"/>
          <w:sz w:val="18"/>
        </w:rPr>
        <w:t>TABLE</w:t>
      </w:r>
      <w:r>
        <w:rPr>
          <w:color w:val="1695D2"/>
          <w:spacing w:val="-12"/>
          <w:w w:val="105"/>
          <w:sz w:val="18"/>
        </w:rPr>
        <w:t> </w:t>
      </w:r>
      <w:r>
        <w:rPr>
          <w:color w:val="1695D2"/>
          <w:w w:val="105"/>
          <w:sz w:val="18"/>
        </w:rPr>
        <w:t>2</w:t>
      </w:r>
    </w:p>
    <w:p>
      <w:pPr>
        <w:pStyle w:val="Heading2"/>
      </w:pPr>
      <w:r>
        <w:rPr>
          <w:w w:val="90"/>
        </w:rPr>
        <w:t>Projected</w:t>
      </w:r>
      <w:r>
        <w:rPr>
          <w:spacing w:val="-6"/>
          <w:w w:val="90"/>
        </w:rPr>
        <w:t> </w:t>
      </w:r>
      <w:r>
        <w:rPr>
          <w:w w:val="90"/>
        </w:rPr>
        <w:t>2021</w:t>
      </w:r>
      <w:r>
        <w:rPr>
          <w:spacing w:val="-7"/>
          <w:w w:val="90"/>
        </w:rPr>
        <w:t> </w:t>
      </w:r>
      <w:r>
        <w:rPr>
          <w:w w:val="90"/>
        </w:rPr>
        <w:t>Annual</w:t>
      </w:r>
      <w:r>
        <w:rPr>
          <w:spacing w:val="-5"/>
          <w:w w:val="90"/>
        </w:rPr>
        <w:t> </w:t>
      </w:r>
      <w:r>
        <w:rPr>
          <w:w w:val="90"/>
        </w:rPr>
        <w:t>Poverty</w:t>
      </w:r>
      <w:r>
        <w:rPr>
          <w:spacing w:val="-6"/>
          <w:w w:val="90"/>
        </w:rPr>
        <w:t> </w:t>
      </w:r>
      <w:r>
        <w:rPr>
          <w:w w:val="90"/>
        </w:rPr>
        <w:t>Rates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5"/>
          <w:w w:val="90"/>
        </w:rPr>
        <w:t> </w:t>
      </w:r>
      <w:r>
        <w:rPr>
          <w:w w:val="90"/>
        </w:rPr>
        <w:t>Age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2017"/>
        <w:gridCol w:w="2360"/>
        <w:gridCol w:w="2447"/>
      </w:tblGrid>
      <w:tr>
        <w:trPr>
          <w:trHeight w:val="863" w:hRule="atLeast"/>
        </w:trPr>
        <w:tc>
          <w:tcPr>
            <w:tcW w:w="4429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196"/>
              <w:ind w:left="2185" w:right="214" w:hanging="2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Percent with family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resources</w:t>
            </w:r>
            <w:r>
              <w:rPr>
                <w:b/>
                <w:spacing w:val="10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below</w:t>
            </w:r>
            <w:r>
              <w:rPr>
                <w:b/>
                <w:spacing w:val="9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100%</w:t>
            </w:r>
            <w:r>
              <w:rPr>
                <w:b/>
                <w:spacing w:val="1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-41"/>
                <w:w w:val="85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SPM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poverty</w:t>
            </w:r>
            <w:r>
              <w:rPr>
                <w:b/>
                <w:spacing w:val="-2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level</w:t>
            </w:r>
          </w:p>
        </w:tc>
        <w:tc>
          <w:tcPr>
            <w:tcW w:w="23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0"/>
              <w:ind w:left="216" w:right="217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Percent with family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resources</w:t>
            </w:r>
            <w:r>
              <w:rPr>
                <w:b/>
                <w:spacing w:val="9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below</w:t>
            </w:r>
            <w:r>
              <w:rPr>
                <w:b/>
                <w:spacing w:val="7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50%</w:t>
            </w:r>
            <w:r>
              <w:rPr>
                <w:b/>
                <w:spacing w:val="1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-42"/>
                <w:w w:val="85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SPM poverty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level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(deep</w:t>
            </w:r>
            <w:r>
              <w:rPr>
                <w:b/>
                <w:spacing w:val="-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poverty)</w:t>
            </w:r>
          </w:p>
        </w:tc>
        <w:tc>
          <w:tcPr>
            <w:tcW w:w="24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exact" w:before="196"/>
              <w:ind w:left="218" w:right="198" w:hanging="4"/>
              <w:jc w:val="center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Percent with family</w:t>
            </w:r>
            <w:r>
              <w:rPr>
                <w:b/>
                <w:spacing w:val="1"/>
                <w:w w:val="90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resources</w:t>
            </w:r>
            <w:r>
              <w:rPr>
                <w:b/>
                <w:spacing w:val="10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below</w:t>
            </w:r>
            <w:r>
              <w:rPr>
                <w:b/>
                <w:spacing w:val="10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200%</w:t>
            </w:r>
            <w:r>
              <w:rPr>
                <w:b/>
                <w:spacing w:val="1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-42"/>
                <w:w w:val="85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SPM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poverty</w:t>
            </w:r>
            <w:r>
              <w:rPr>
                <w:b/>
                <w:spacing w:val="-2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level</w:t>
            </w:r>
          </w:p>
        </w:tc>
      </w:tr>
      <w:tr>
        <w:trPr>
          <w:trHeight w:val="287" w:hRule="atLeast"/>
        </w:trPr>
        <w:tc>
          <w:tcPr>
            <w:tcW w:w="24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4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people</w:t>
            </w:r>
          </w:p>
        </w:tc>
        <w:tc>
          <w:tcPr>
            <w:tcW w:w="20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534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23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973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24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4"/>
              <w:ind w:left="995" w:right="1023"/>
              <w:jc w:val="center"/>
              <w:rPr>
                <w:sz w:val="20"/>
              </w:rPr>
            </w:pPr>
            <w:r>
              <w:rPr>
                <w:sz w:val="20"/>
              </w:rPr>
              <w:t>45.0</w:t>
            </w:r>
          </w:p>
        </w:tc>
      </w:tr>
      <w:tr>
        <w:trPr>
          <w:trHeight w:val="287" w:hRule="atLeast"/>
        </w:trPr>
        <w:tc>
          <w:tcPr>
            <w:tcW w:w="2412" w:type="dxa"/>
          </w:tcPr>
          <w:p>
            <w:pPr>
              <w:pStyle w:val="TableParagraph"/>
              <w:spacing w:line="215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old</w:t>
            </w:r>
          </w:p>
        </w:tc>
        <w:tc>
          <w:tcPr>
            <w:tcW w:w="2017" w:type="dxa"/>
          </w:tcPr>
          <w:p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2360" w:type="dxa"/>
          </w:tcPr>
          <w:p>
            <w:pPr>
              <w:pStyle w:val="TableParagraph"/>
              <w:ind w:left="973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447" w:type="dxa"/>
          </w:tcPr>
          <w:p>
            <w:pPr>
              <w:pStyle w:val="TableParagraph"/>
              <w:ind w:left="995" w:right="1023"/>
              <w:jc w:val="center"/>
              <w:rPr>
                <w:sz w:val="20"/>
              </w:rPr>
            </w:pPr>
            <w:r>
              <w:rPr>
                <w:sz w:val="20"/>
              </w:rPr>
              <w:t>53.0</w:t>
            </w:r>
          </w:p>
        </w:tc>
      </w:tr>
      <w:tr>
        <w:trPr>
          <w:trHeight w:val="288" w:hRule="atLeast"/>
        </w:trPr>
        <w:tc>
          <w:tcPr>
            <w:tcW w:w="2412" w:type="dxa"/>
          </w:tcPr>
          <w:p>
            <w:pPr>
              <w:pStyle w:val="TableParagraph"/>
              <w:spacing w:line="215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old</w:t>
            </w:r>
          </w:p>
        </w:tc>
        <w:tc>
          <w:tcPr>
            <w:tcW w:w="2017" w:type="dxa"/>
          </w:tcPr>
          <w:p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2360" w:type="dxa"/>
          </w:tcPr>
          <w:p>
            <w:pPr>
              <w:pStyle w:val="TableParagraph"/>
              <w:ind w:left="973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2447" w:type="dxa"/>
          </w:tcPr>
          <w:p>
            <w:pPr>
              <w:pStyle w:val="TableParagraph"/>
              <w:ind w:left="995" w:right="1023"/>
              <w:jc w:val="center"/>
              <w:rPr>
                <w:sz w:val="20"/>
              </w:rPr>
            </w:pPr>
            <w:r>
              <w:rPr>
                <w:sz w:val="20"/>
              </w:rPr>
              <w:t>42.9</w:t>
            </w:r>
          </w:p>
        </w:tc>
      </w:tr>
      <w:tr>
        <w:trPr>
          <w:trHeight w:val="288" w:hRule="atLeast"/>
        </w:trPr>
        <w:tc>
          <w:tcPr>
            <w:tcW w:w="24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0"/>
              <w:ind w:left="118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older</w:t>
            </w:r>
          </w:p>
        </w:tc>
        <w:tc>
          <w:tcPr>
            <w:tcW w:w="201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236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73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244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95" w:right="1023"/>
              <w:jc w:val="center"/>
              <w:rPr>
                <w:sz w:val="20"/>
              </w:rPr>
            </w:pPr>
            <w:r>
              <w:rPr>
                <w:sz w:val="20"/>
              </w:rPr>
              <w:t>42.2</w:t>
            </w:r>
          </w:p>
        </w:tc>
      </w:tr>
    </w:tbl>
    <w:p>
      <w:pPr>
        <w:spacing w:line="273" w:lineRule="auto" w:before="79"/>
        <w:ind w:left="1627" w:right="931" w:firstLine="0"/>
        <w:jc w:val="left"/>
        <w:rPr>
          <w:sz w:val="16"/>
        </w:rPr>
      </w:pPr>
      <w:r>
        <w:rPr>
          <w:b/>
          <w:sz w:val="16"/>
        </w:rPr>
        <w:t>Source:</w:t>
      </w:r>
      <w:r>
        <w:rPr>
          <w:b/>
          <w:spacing w:val="-7"/>
          <w:sz w:val="16"/>
        </w:rPr>
        <w:t> </w:t>
      </w:r>
      <w:r>
        <w:rPr>
          <w:sz w:val="16"/>
        </w:rPr>
        <w:t>Urban</w:t>
      </w:r>
      <w:r>
        <w:rPr>
          <w:spacing w:val="-10"/>
          <w:sz w:val="16"/>
        </w:rPr>
        <w:t> </w:t>
      </w:r>
      <w:r>
        <w:rPr>
          <w:sz w:val="16"/>
        </w:rPr>
        <w:t>Institute</w:t>
      </w:r>
      <w:r>
        <w:rPr>
          <w:spacing w:val="-9"/>
          <w:sz w:val="16"/>
        </w:rPr>
        <w:t> </w:t>
      </w:r>
      <w:r>
        <w:rPr>
          <w:sz w:val="16"/>
        </w:rPr>
        <w:t>projections</w:t>
      </w:r>
      <w:r>
        <w:rPr>
          <w:spacing w:val="-9"/>
          <w:sz w:val="16"/>
        </w:rPr>
        <w:t> </w:t>
      </w:r>
      <w:r>
        <w:rPr>
          <w:sz w:val="16"/>
        </w:rPr>
        <w:t>as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February</w:t>
      </w:r>
      <w:r>
        <w:rPr>
          <w:spacing w:val="-8"/>
          <w:sz w:val="16"/>
        </w:rPr>
        <w:t> </w:t>
      </w:r>
      <w:r>
        <w:rPr>
          <w:sz w:val="16"/>
        </w:rPr>
        <w:t>2021,</w:t>
      </w:r>
      <w:r>
        <w:rPr>
          <w:spacing w:val="-10"/>
          <w:sz w:val="16"/>
        </w:rPr>
        <w:t> </w:t>
      </w:r>
      <w:r>
        <w:rPr>
          <w:sz w:val="16"/>
        </w:rPr>
        <w:t>created</w:t>
      </w:r>
      <w:r>
        <w:rPr>
          <w:spacing w:val="-7"/>
          <w:sz w:val="16"/>
        </w:rPr>
        <w:t> </w:t>
      </w:r>
      <w:r>
        <w:rPr>
          <w:sz w:val="16"/>
        </w:rPr>
        <w:t>by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ATTIS</w:t>
      </w:r>
      <w:r>
        <w:rPr>
          <w:spacing w:val="-9"/>
          <w:sz w:val="16"/>
        </w:rPr>
        <w:t> </w:t>
      </w:r>
      <w:r>
        <w:rPr>
          <w:sz w:val="16"/>
        </w:rPr>
        <w:t>model</w:t>
      </w:r>
      <w:r>
        <w:rPr>
          <w:spacing w:val="-9"/>
          <w:sz w:val="16"/>
        </w:rPr>
        <w:t> </w:t>
      </w:r>
      <w:r>
        <w:rPr>
          <w:sz w:val="16"/>
        </w:rPr>
        <w:t>applied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version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2018</w:t>
      </w:r>
      <w:r>
        <w:rPr>
          <w:spacing w:val="-3"/>
          <w:sz w:val="16"/>
        </w:rPr>
        <w:t> </w:t>
      </w:r>
      <w:r>
        <w:rPr>
          <w:sz w:val="16"/>
        </w:rPr>
        <w:t>American</w:t>
      </w:r>
      <w:r>
        <w:rPr>
          <w:spacing w:val="-47"/>
          <w:sz w:val="16"/>
        </w:rPr>
        <w:t> </w:t>
      </w:r>
      <w:r>
        <w:rPr>
          <w:sz w:val="16"/>
        </w:rPr>
        <w:t>Community</w:t>
      </w:r>
      <w:r>
        <w:rPr>
          <w:spacing w:val="-9"/>
          <w:sz w:val="16"/>
        </w:rPr>
        <w:t> </w:t>
      </w:r>
      <w:r>
        <w:rPr>
          <w:sz w:val="16"/>
        </w:rPr>
        <w:t>Survey</w:t>
      </w:r>
      <w:r>
        <w:rPr>
          <w:spacing w:val="-8"/>
          <w:sz w:val="16"/>
        </w:rPr>
        <w:t> </w:t>
      </w:r>
      <w:r>
        <w:rPr>
          <w:sz w:val="16"/>
        </w:rPr>
        <w:t>data</w:t>
      </w:r>
      <w:r>
        <w:rPr>
          <w:spacing w:val="-12"/>
          <w:sz w:val="16"/>
        </w:rPr>
        <w:t> </w:t>
      </w:r>
      <w:r>
        <w:rPr>
          <w:sz w:val="16"/>
        </w:rPr>
        <w:t>with</w:t>
      </w:r>
      <w:r>
        <w:rPr>
          <w:spacing w:val="-11"/>
          <w:sz w:val="16"/>
        </w:rPr>
        <w:t> </w:t>
      </w:r>
      <w:r>
        <w:rPr>
          <w:sz w:val="16"/>
        </w:rPr>
        <w:t>employment,</w:t>
      </w:r>
      <w:r>
        <w:rPr>
          <w:spacing w:val="-9"/>
          <w:sz w:val="16"/>
        </w:rPr>
        <w:t> </w:t>
      </w:r>
      <w:r>
        <w:rPr>
          <w:sz w:val="16"/>
        </w:rPr>
        <w:t>population,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incomes</w:t>
      </w:r>
      <w:r>
        <w:rPr>
          <w:spacing w:val="-12"/>
          <w:sz w:val="16"/>
        </w:rPr>
        <w:t> </w:t>
      </w:r>
      <w:r>
        <w:rPr>
          <w:sz w:val="16"/>
        </w:rPr>
        <w:t>projected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2021.</w:t>
      </w:r>
    </w:p>
    <w:p>
      <w:pPr>
        <w:spacing w:line="273" w:lineRule="auto" w:before="0"/>
        <w:ind w:left="1627" w:right="1664" w:firstLine="0"/>
        <w:jc w:val="left"/>
        <w:rPr>
          <w:sz w:val="16"/>
        </w:rPr>
      </w:pPr>
      <w:r>
        <w:rPr>
          <w:b/>
          <w:sz w:val="16"/>
        </w:rPr>
        <w:t>Note: </w:t>
      </w:r>
      <w:r>
        <w:rPr>
          <w:sz w:val="16"/>
        </w:rPr>
        <w:t>ATTIS = Analysis of Transfers, Taxes, and Income Security Model; SPM = Supplemental Poverty Measure. Poverty is</w:t>
      </w:r>
      <w:r>
        <w:rPr>
          <w:spacing w:val="1"/>
          <w:sz w:val="16"/>
        </w:rPr>
        <w:t> </w:t>
      </w:r>
      <w:r>
        <w:rPr>
          <w:sz w:val="16"/>
        </w:rPr>
        <w:t>measured with the SPM; we generally follow US Census Bureau methods for applying the SPM to American Community Survey</w:t>
      </w:r>
      <w:r>
        <w:rPr>
          <w:spacing w:val="-48"/>
          <w:sz w:val="16"/>
        </w:rPr>
        <w:t> </w:t>
      </w:r>
      <w:r>
        <w:rPr>
          <w:sz w:val="16"/>
        </w:rPr>
        <w:t>data</w:t>
      </w:r>
      <w:r>
        <w:rPr>
          <w:spacing w:val="-11"/>
          <w:sz w:val="16"/>
        </w:rPr>
        <w:t> </w:t>
      </w:r>
      <w:r>
        <w:rPr>
          <w:sz w:val="16"/>
        </w:rPr>
        <w:t>but</w:t>
      </w:r>
      <w:r>
        <w:rPr>
          <w:spacing w:val="-10"/>
          <w:sz w:val="16"/>
        </w:rPr>
        <w:t> </w:t>
      </w:r>
      <w:r>
        <w:rPr>
          <w:sz w:val="16"/>
        </w:rPr>
        <w:t>use</w:t>
      </w:r>
      <w:r>
        <w:rPr>
          <w:spacing w:val="-10"/>
          <w:sz w:val="16"/>
        </w:rPr>
        <w:t> </w:t>
      </w:r>
      <w:r>
        <w:rPr>
          <w:sz w:val="16"/>
        </w:rPr>
        <w:t>benefits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taxes</w:t>
      </w:r>
      <w:r>
        <w:rPr>
          <w:spacing w:val="-9"/>
          <w:sz w:val="16"/>
        </w:rPr>
        <w:t> </w:t>
      </w:r>
      <w:r>
        <w:rPr>
          <w:sz w:val="16"/>
        </w:rPr>
        <w:t>simulated</w:t>
      </w:r>
      <w:r>
        <w:rPr>
          <w:spacing w:val="-8"/>
          <w:sz w:val="16"/>
        </w:rPr>
        <w:t> </w:t>
      </w:r>
      <w:r>
        <w:rPr>
          <w:sz w:val="16"/>
        </w:rPr>
        <w:t>by</w:t>
      </w:r>
      <w:r>
        <w:rPr>
          <w:spacing w:val="-9"/>
          <w:sz w:val="16"/>
        </w:rPr>
        <w:t> </w:t>
      </w:r>
      <w:r>
        <w:rPr>
          <w:sz w:val="16"/>
        </w:rPr>
        <w:t>ATTIS.</w:t>
      </w:r>
    </w:p>
    <w:p>
      <w:pPr>
        <w:pStyle w:val="BodyText"/>
        <w:rPr>
          <w:sz w:val="18"/>
        </w:rPr>
      </w:pPr>
    </w:p>
    <w:p>
      <w:pPr>
        <w:pStyle w:val="Heading1"/>
        <w:spacing w:before="151"/>
      </w:pPr>
      <w:r>
        <w:rPr/>
        <w:t>COVID</w:t>
      </w:r>
      <w:r>
        <w:rPr>
          <w:spacing w:val="-3"/>
        </w:rPr>
        <w:t> </w:t>
      </w:r>
      <w:r>
        <w:rPr/>
        <w:t>Relief</w:t>
      </w:r>
      <w:r>
        <w:rPr>
          <w:spacing w:val="-2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Estimates</w:t>
      </w:r>
    </w:p>
    <w:p>
      <w:pPr>
        <w:pStyle w:val="BodyText"/>
        <w:spacing w:before="181"/>
        <w:ind w:left="1627"/>
      </w:pPr>
      <w:r>
        <w:rPr/>
        <w:t>Our</w:t>
      </w:r>
      <w:r>
        <w:rPr>
          <w:spacing w:val="-8"/>
        </w:rPr>
        <w:t> </w:t>
      </w:r>
      <w:r>
        <w:rPr/>
        <w:t>estimates</w:t>
      </w:r>
      <w:r>
        <w:rPr>
          <w:spacing w:val="-6"/>
        </w:rPr>
        <w:t> </w:t>
      </w:r>
      <w:r>
        <w:rPr/>
        <w:t>incorporate</w:t>
      </w:r>
      <w:r>
        <w:rPr>
          <w:spacing w:val="-5"/>
        </w:rPr>
        <w:t> </w:t>
      </w:r>
      <w:r>
        <w:rPr/>
        <w:t>three</w:t>
      </w:r>
      <w:r>
        <w:rPr>
          <w:spacing w:val="-4"/>
        </w:rPr>
        <w:t> </w:t>
      </w:r>
      <w:r>
        <w:rPr/>
        <w:t>key</w:t>
      </w:r>
      <w:r>
        <w:rPr>
          <w:spacing w:val="-6"/>
        </w:rPr>
        <w:t> </w:t>
      </w:r>
      <w:r>
        <w:rPr/>
        <w:t>aspects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 pandemic-relief</w:t>
      </w:r>
      <w:r>
        <w:rPr>
          <w:spacing w:val="-8"/>
        </w:rPr>
        <w:t> </w:t>
      </w:r>
      <w:r>
        <w:rPr/>
        <w:t>legislation</w:t>
      </w:r>
      <w:r>
        <w:rPr>
          <w:spacing w:val="-5"/>
        </w:rPr>
        <w:t> </w:t>
      </w:r>
      <w:r>
        <w:rPr/>
        <w:t>enacted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December</w:t>
      </w:r>
    </w:p>
    <w:p>
      <w:pPr>
        <w:pStyle w:val="BodyText"/>
        <w:spacing w:before="59"/>
        <w:ind w:left="1627"/>
        <w:rPr>
          <w:sz w:val="13"/>
        </w:rPr>
      </w:pPr>
      <w:r>
        <w:rPr/>
        <w:t>that</w:t>
      </w:r>
      <w:r>
        <w:rPr>
          <w:spacing w:val="-8"/>
        </w:rPr>
        <w:t> </w:t>
      </w:r>
      <w:r>
        <w:rPr/>
        <w:t>directly</w:t>
      </w:r>
      <w:r>
        <w:rPr>
          <w:spacing w:val="-7"/>
        </w:rPr>
        <w:t> </w:t>
      </w:r>
      <w:r>
        <w:rPr/>
        <w:t>impact</w:t>
      </w:r>
      <w:r>
        <w:rPr>
          <w:spacing w:val="-5"/>
        </w:rPr>
        <w:t> </w:t>
      </w:r>
      <w:r>
        <w:rPr/>
        <w:t>families’</w:t>
      </w:r>
      <w:r>
        <w:rPr>
          <w:spacing w:val="-6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during</w:t>
      </w:r>
      <w:r>
        <w:rPr>
          <w:spacing w:val="-5"/>
        </w:rPr>
        <w:t> </w:t>
      </w:r>
      <w:r>
        <w:rPr/>
        <w:t>2021:</w:t>
      </w:r>
      <w:r>
        <w:rPr>
          <w:position w:val="7"/>
          <w:sz w:val="13"/>
        </w:rPr>
        <w:t>8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347" w:val="left" w:leader="none"/>
          <w:tab w:pos="2348" w:val="left" w:leader="none"/>
        </w:tabs>
        <w:spacing w:line="297" w:lineRule="auto" w:before="0" w:after="0"/>
        <w:ind w:left="2347" w:right="1821" w:hanging="360"/>
        <w:jc w:val="left"/>
        <w:rPr>
          <w:sz w:val="13"/>
        </w:rPr>
      </w:pPr>
      <w:r>
        <w:rPr>
          <w:b/>
          <w:spacing w:val="-1"/>
          <w:w w:val="95"/>
          <w:sz w:val="20"/>
        </w:rPr>
        <w:t>Unemployment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insurance</w:t>
      </w:r>
      <w:r>
        <w:rPr>
          <w:b/>
          <w:spacing w:val="-9"/>
          <w:w w:val="95"/>
          <w:sz w:val="20"/>
        </w:rPr>
        <w:t> </w:t>
      </w:r>
      <w:r>
        <w:rPr>
          <w:b/>
          <w:w w:val="95"/>
          <w:sz w:val="20"/>
        </w:rPr>
        <w:t>(UI)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benefits: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Many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unemployed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people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exhausted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their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weeks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56"/>
          <w:w w:val="95"/>
          <w:sz w:val="20"/>
        </w:rPr>
        <w:t> </w:t>
      </w:r>
      <w:r>
        <w:rPr>
          <w:sz w:val="20"/>
        </w:rPr>
        <w:t>regular UI eligibility by the end of December, and the additional weeks provided by earlier</w:t>
      </w:r>
      <w:r>
        <w:rPr>
          <w:spacing w:val="1"/>
          <w:sz w:val="20"/>
        </w:rPr>
        <w:t> </w:t>
      </w:r>
      <w:r>
        <w:rPr>
          <w:sz w:val="20"/>
        </w:rPr>
        <w:t>pandemic relief legislation expired at the end of 2020. The December 2020 legislation</w:t>
      </w:r>
      <w:r>
        <w:rPr>
          <w:spacing w:val="1"/>
          <w:sz w:val="20"/>
        </w:rPr>
        <w:t> </w:t>
      </w:r>
      <w:r>
        <w:rPr>
          <w:sz w:val="20"/>
        </w:rPr>
        <w:t>provides another 11 weeks of benefits, with $300 a week added onto regular state benefit</w:t>
      </w:r>
      <w:r>
        <w:rPr>
          <w:spacing w:val="1"/>
          <w:sz w:val="20"/>
        </w:rPr>
        <w:t> </w:t>
      </w:r>
      <w:r>
        <w:rPr>
          <w:sz w:val="20"/>
        </w:rPr>
        <w:t>amounts until mid-March. The relief package also extends into March the ability for people</w:t>
      </w:r>
      <w:r>
        <w:rPr>
          <w:spacing w:val="1"/>
          <w:sz w:val="20"/>
        </w:rPr>
        <w:t> </w:t>
      </w:r>
      <w:r>
        <w:rPr>
          <w:sz w:val="20"/>
        </w:rPr>
        <w:t>who don’t usually qualify for UI (in particular, self-employed or gig workers) to receive</w:t>
      </w:r>
      <w:r>
        <w:rPr>
          <w:spacing w:val="1"/>
          <w:sz w:val="20"/>
        </w:rPr>
        <w:t> </w:t>
      </w:r>
      <w:r>
        <w:rPr>
          <w:sz w:val="20"/>
        </w:rPr>
        <w:t>benefits, although we assume that the portion of this group able to successfully claim UI</w:t>
      </w:r>
      <w:r>
        <w:rPr>
          <w:spacing w:val="1"/>
          <w:sz w:val="20"/>
        </w:rPr>
        <w:t> </w:t>
      </w:r>
      <w:r>
        <w:rPr>
          <w:sz w:val="20"/>
        </w:rPr>
        <w:t>benefits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lower</w:t>
      </w:r>
      <w:r>
        <w:rPr>
          <w:spacing w:val="-13"/>
          <w:sz w:val="20"/>
        </w:rPr>
        <w:t> </w:t>
      </w:r>
      <w:r>
        <w:rPr>
          <w:sz w:val="20"/>
        </w:rPr>
        <w:t>than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wage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salary</w:t>
      </w:r>
      <w:r>
        <w:rPr>
          <w:spacing w:val="-13"/>
          <w:sz w:val="20"/>
        </w:rPr>
        <w:t> </w:t>
      </w:r>
      <w:r>
        <w:rPr>
          <w:sz w:val="20"/>
        </w:rPr>
        <w:t>earners.</w:t>
      </w:r>
      <w:r>
        <w:rPr>
          <w:position w:val="7"/>
          <w:sz w:val="13"/>
        </w:rPr>
        <w:t>9</w:t>
      </w:r>
    </w:p>
    <w:p>
      <w:pPr>
        <w:pStyle w:val="ListParagraph"/>
        <w:numPr>
          <w:ilvl w:val="0"/>
          <w:numId w:val="1"/>
        </w:numPr>
        <w:tabs>
          <w:tab w:pos="2347" w:val="left" w:leader="none"/>
          <w:tab w:pos="2348" w:val="left" w:leader="none"/>
        </w:tabs>
        <w:spacing w:line="297" w:lineRule="auto" w:before="126" w:after="0"/>
        <w:ind w:left="2347" w:right="1630" w:hanging="360"/>
        <w:jc w:val="left"/>
        <w:rPr>
          <w:sz w:val="20"/>
        </w:rPr>
      </w:pPr>
      <w:r>
        <w:rPr>
          <w:b/>
          <w:w w:val="90"/>
          <w:sz w:val="20"/>
        </w:rPr>
        <w:t>Supplemental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Nutrition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Assistance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Program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(SNAP</w:t>
      </w:r>
      <w:r>
        <w:rPr>
          <w:b/>
          <w:spacing w:val="-5"/>
          <w:w w:val="90"/>
          <w:sz w:val="20"/>
        </w:rPr>
        <w:t> </w:t>
      </w:r>
      <w:r>
        <w:rPr>
          <w:b/>
          <w:w w:val="90"/>
          <w:sz w:val="20"/>
        </w:rPr>
        <w:t>or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“food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stamps”)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benefits:</w:t>
      </w:r>
      <w:r>
        <w:rPr>
          <w:b/>
          <w:spacing w:val="-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legislation</w:t>
      </w:r>
      <w:r>
        <w:rPr>
          <w:spacing w:val="-53"/>
          <w:w w:val="90"/>
          <w:sz w:val="20"/>
        </w:rPr>
        <w:t> </w:t>
      </w:r>
      <w:r>
        <w:rPr>
          <w:sz w:val="20"/>
        </w:rPr>
        <w:t>increases monthly SNAP benefits 15 percent through June 30, prohibits the extra $300 in UI</w:t>
      </w:r>
      <w:r>
        <w:rPr>
          <w:spacing w:val="1"/>
          <w:sz w:val="20"/>
        </w:rPr>
        <w:t> </w:t>
      </w:r>
      <w:r>
        <w:rPr>
          <w:sz w:val="20"/>
        </w:rPr>
        <w:t>benefits from being counted in determining SNAP benefits, and extends SNAP benefits to</w:t>
      </w:r>
      <w:r>
        <w:rPr>
          <w:spacing w:val="1"/>
          <w:sz w:val="20"/>
        </w:rPr>
        <w:t> </w:t>
      </w:r>
      <w:r>
        <w:rPr>
          <w:sz w:val="20"/>
        </w:rPr>
        <w:t>additional college students. Further, we assume that the policy enacted in earlier pandemic-</w:t>
      </w:r>
      <w:r>
        <w:rPr>
          <w:spacing w:val="1"/>
          <w:sz w:val="20"/>
        </w:rPr>
        <w:t> </w:t>
      </w:r>
      <w:r>
        <w:rPr>
          <w:sz w:val="20"/>
        </w:rPr>
        <w:t>relief legislation to allow recipients to receive the maximum benefit for their family size will</w:t>
      </w:r>
      <w:r>
        <w:rPr>
          <w:spacing w:val="1"/>
          <w:sz w:val="20"/>
        </w:rPr>
        <w:t> </w:t>
      </w:r>
      <w:r>
        <w:rPr>
          <w:sz w:val="20"/>
        </w:rPr>
        <w:t>remain in effect through June 30. We also assume that the temporary suspension of the time</w:t>
      </w:r>
      <w:r>
        <w:rPr>
          <w:spacing w:val="-60"/>
          <w:sz w:val="20"/>
        </w:rPr>
        <w:t> </w:t>
      </w:r>
      <w:r>
        <w:rPr>
          <w:sz w:val="20"/>
        </w:rPr>
        <w:t>limit for able-bodied adults without dependents who do not meet the work requirement will</w:t>
      </w:r>
      <w:r>
        <w:rPr>
          <w:spacing w:val="1"/>
          <w:sz w:val="20"/>
        </w:rPr>
        <w:t> </w:t>
      </w:r>
      <w:r>
        <w:rPr>
          <w:sz w:val="20"/>
        </w:rPr>
        <w:t>continue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end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year.</w:t>
      </w:r>
    </w:p>
    <w:p>
      <w:pPr>
        <w:pStyle w:val="ListParagraph"/>
        <w:numPr>
          <w:ilvl w:val="0"/>
          <w:numId w:val="1"/>
        </w:numPr>
        <w:tabs>
          <w:tab w:pos="2347" w:val="left" w:leader="none"/>
          <w:tab w:pos="2348" w:val="left" w:leader="none"/>
        </w:tabs>
        <w:spacing w:line="297" w:lineRule="auto" w:before="126" w:after="0"/>
        <w:ind w:left="2347" w:right="1679" w:hanging="360"/>
        <w:jc w:val="left"/>
        <w:rPr>
          <w:sz w:val="20"/>
        </w:rPr>
      </w:pPr>
      <w:r>
        <w:rPr>
          <w:b/>
          <w:w w:val="90"/>
          <w:sz w:val="20"/>
        </w:rPr>
        <w:t>Economic impact</w:t>
      </w:r>
      <w:r>
        <w:rPr>
          <w:b/>
          <w:spacing w:val="1"/>
          <w:w w:val="90"/>
          <w:sz w:val="20"/>
        </w:rPr>
        <w:t> </w:t>
      </w:r>
      <w:r>
        <w:rPr>
          <w:b/>
          <w:w w:val="90"/>
          <w:sz w:val="20"/>
        </w:rPr>
        <w:t>payments</w:t>
      </w:r>
      <w:r>
        <w:rPr>
          <w:b/>
          <w:spacing w:val="1"/>
          <w:w w:val="90"/>
          <w:sz w:val="20"/>
        </w:rPr>
        <w:t> </w:t>
      </w:r>
      <w:r>
        <w:rPr>
          <w:b/>
          <w:w w:val="90"/>
          <w:sz w:val="20"/>
        </w:rPr>
        <w:t>(“stimulus</w:t>
      </w:r>
      <w:r>
        <w:rPr>
          <w:b/>
          <w:spacing w:val="1"/>
          <w:w w:val="90"/>
          <w:sz w:val="20"/>
        </w:rPr>
        <w:t> </w:t>
      </w:r>
      <w:r>
        <w:rPr>
          <w:b/>
          <w:w w:val="90"/>
          <w:sz w:val="20"/>
        </w:rPr>
        <w:t>checks”):</w:t>
      </w:r>
      <w:r>
        <w:rPr>
          <w:b/>
          <w:spacing w:val="1"/>
          <w:w w:val="90"/>
          <w:sz w:val="20"/>
        </w:rPr>
        <w:t> </w:t>
      </w:r>
      <w:r>
        <w:rPr>
          <w:w w:val="90"/>
          <w:sz w:val="20"/>
        </w:rPr>
        <w:t>Most adults are eligible to receive a one-time</w:t>
      </w:r>
      <w:r>
        <w:rPr>
          <w:spacing w:val="-54"/>
          <w:w w:val="90"/>
          <w:sz w:val="20"/>
        </w:rPr>
        <w:t> </w:t>
      </w:r>
      <w:r>
        <w:rPr>
          <w:sz w:val="20"/>
        </w:rPr>
        <w:t>payment of $600 ($1,200 for a married couple), with an additional $600 for each dependent</w:t>
      </w:r>
      <w:r>
        <w:rPr>
          <w:spacing w:val="1"/>
          <w:sz w:val="20"/>
        </w:rPr>
        <w:t> </w:t>
      </w:r>
      <w:r>
        <w:rPr>
          <w:sz w:val="20"/>
        </w:rPr>
        <w:t>child under age 17. The payments begin to phase out at income levels of $75,000 for</w:t>
      </w:r>
      <w:r>
        <w:rPr>
          <w:spacing w:val="1"/>
          <w:sz w:val="20"/>
        </w:rPr>
        <w:t> </w:t>
      </w:r>
      <w:r>
        <w:rPr>
          <w:sz w:val="20"/>
        </w:rPr>
        <w:t>unmarried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$150,000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married</w:t>
      </w:r>
      <w:r>
        <w:rPr>
          <w:spacing w:val="-8"/>
          <w:sz w:val="20"/>
        </w:rPr>
        <w:t> </w:t>
      </w:r>
      <w:r>
        <w:rPr>
          <w:sz w:val="20"/>
        </w:rPr>
        <w:t>couples.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10"/>
          <w:sz w:val="20"/>
        </w:rPr>
        <w:t> </w:t>
      </w:r>
      <w:r>
        <w:rPr>
          <w:sz w:val="20"/>
        </w:rPr>
        <w:t>assume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8"/>
          <w:sz w:val="20"/>
        </w:rPr>
        <w:t> </w:t>
      </w:r>
      <w:r>
        <w:rPr>
          <w:sz w:val="20"/>
        </w:rPr>
        <w:t>but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1"/>
          <w:sz w:val="20"/>
        </w:rPr>
        <w:t> </w:t>
      </w:r>
      <w:r>
        <w:rPr>
          <w:sz w:val="20"/>
        </w:rPr>
        <w:t>eligible for the payments receive them.</w:t>
      </w:r>
      <w:r>
        <w:rPr>
          <w:position w:val="7"/>
          <w:sz w:val="13"/>
        </w:rPr>
        <w:t>10 </w:t>
      </w:r>
      <w:r>
        <w:rPr>
          <w:sz w:val="20"/>
        </w:rPr>
        <w:t>We also model the December legislation’s extension</w:t>
      </w:r>
      <w:r>
        <w:rPr>
          <w:spacing w:val="-6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payments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9"/>
          <w:sz w:val="20"/>
        </w:rPr>
        <w:t> </w:t>
      </w:r>
      <w:r>
        <w:rPr>
          <w:sz w:val="20"/>
        </w:rPr>
        <w:t>families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mixed</w:t>
      </w:r>
      <w:r>
        <w:rPr>
          <w:spacing w:val="-6"/>
          <w:sz w:val="20"/>
        </w:rPr>
        <w:t> </w:t>
      </w:r>
      <w:r>
        <w:rPr>
          <w:sz w:val="20"/>
        </w:rPr>
        <w:t>immigration</w:t>
      </w:r>
      <w:r>
        <w:rPr>
          <w:spacing w:val="-7"/>
          <w:sz w:val="20"/>
        </w:rPr>
        <w:t> </w:t>
      </w:r>
      <w:r>
        <w:rPr>
          <w:sz w:val="20"/>
        </w:rPr>
        <w:t>status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were</w:t>
      </w:r>
      <w:r>
        <w:rPr>
          <w:spacing w:val="-4"/>
          <w:sz w:val="20"/>
        </w:rPr>
        <w:t> </w:t>
      </w:r>
      <w:r>
        <w:rPr>
          <w:sz w:val="20"/>
        </w:rPr>
        <w:t>ineligible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</w:p>
    <w:p>
      <w:pPr>
        <w:spacing w:after="0" w:line="297" w:lineRule="auto"/>
        <w:jc w:val="left"/>
        <w:rPr>
          <w:sz w:val="20"/>
        </w:rPr>
        <w:sectPr>
          <w:pgSz w:w="12240" w:h="15840"/>
          <w:pgMar w:header="0" w:footer="988" w:top="1500" w:bottom="1180" w:left="0" w:right="0"/>
        </w:sectPr>
      </w:pPr>
    </w:p>
    <w:p>
      <w:pPr>
        <w:pStyle w:val="BodyText"/>
        <w:spacing w:line="297" w:lineRule="auto" w:before="167"/>
        <w:ind w:left="2347" w:right="1613"/>
      </w:pPr>
      <w:r>
        <w:rPr/>
        <w:t>round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stimulus</w:t>
      </w:r>
      <w:r>
        <w:rPr>
          <w:spacing w:val="-7"/>
        </w:rPr>
        <w:t> </w:t>
      </w:r>
      <w:r>
        <w:rPr/>
        <w:t>checks</w:t>
      </w:r>
      <w:r>
        <w:rPr>
          <w:spacing w:val="-5"/>
        </w:rPr>
        <w:t> </w:t>
      </w:r>
      <w:r>
        <w:rPr/>
        <w:t>delivered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2020.</w:t>
      </w:r>
      <w:r>
        <w:rPr>
          <w:spacing w:val="-7"/>
        </w:rPr>
        <w:t> </w:t>
      </w:r>
      <w:r>
        <w:rPr/>
        <w:t>We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families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receiving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new</w:t>
      </w:r>
      <w:r>
        <w:rPr>
          <w:spacing w:val="-59"/>
        </w:rPr>
        <w:t> </w:t>
      </w:r>
      <w:r>
        <w:rPr/>
        <w:t>checks</w:t>
      </w:r>
      <w:r>
        <w:rPr>
          <w:spacing w:val="-13"/>
        </w:rPr>
        <w:t> </w:t>
      </w:r>
      <w:r>
        <w:rPr/>
        <w:t>as</w:t>
      </w:r>
      <w:r>
        <w:rPr>
          <w:spacing w:val="-9"/>
        </w:rPr>
        <w:t> </w:t>
      </w:r>
      <w:r>
        <w:rPr/>
        <w:t>well</w:t>
      </w:r>
      <w:r>
        <w:rPr>
          <w:spacing w:val="-10"/>
        </w:rPr>
        <w:t> </w:t>
      </w:r>
      <w:r>
        <w:rPr/>
        <w:t>as</w:t>
      </w:r>
      <w:r>
        <w:rPr>
          <w:spacing w:val="-8"/>
        </w:rPr>
        <w:t> </w:t>
      </w:r>
      <w:r>
        <w:rPr/>
        <w:t>receiving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first</w:t>
      </w:r>
      <w:r>
        <w:rPr>
          <w:spacing w:val="-8"/>
        </w:rPr>
        <w:t> </w:t>
      </w:r>
      <w:r>
        <w:rPr/>
        <w:t>round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checks</w:t>
      </w:r>
      <w:r>
        <w:rPr>
          <w:spacing w:val="-9"/>
        </w:rPr>
        <w:t> </w:t>
      </w:r>
      <w:r>
        <w:rPr/>
        <w:t>retroactively.</w:t>
      </w:r>
    </w:p>
    <w:p>
      <w:pPr>
        <w:pStyle w:val="BodyText"/>
        <w:spacing w:line="297" w:lineRule="auto" w:before="182"/>
        <w:ind w:left="1627" w:right="1613" w:firstLine="360"/>
        <w:rPr>
          <w:sz w:val="13"/>
        </w:rPr>
      </w:pPr>
      <w:r>
        <w:rPr/>
        <w:t>Our estimates also include pandemic-relief payments enacted in Colorado and the District of</w:t>
      </w:r>
      <w:r>
        <w:rPr>
          <w:spacing w:val="1"/>
        </w:rPr>
        <w:t> </w:t>
      </w:r>
      <w:r>
        <w:rPr/>
        <w:t>Columbia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late</w:t>
      </w:r>
      <w:r>
        <w:rPr>
          <w:spacing w:val="-7"/>
        </w:rPr>
        <w:t> </w:t>
      </w:r>
      <w:r>
        <w:rPr/>
        <w:t>2020,</w:t>
      </w:r>
      <w:r>
        <w:rPr>
          <w:spacing w:val="-4"/>
        </w:rPr>
        <w:t> </w:t>
      </w:r>
      <w:r>
        <w:rPr/>
        <w:t>because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portion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those</w:t>
      </w:r>
      <w:r>
        <w:rPr>
          <w:spacing w:val="-6"/>
        </w:rPr>
        <w:t> </w:t>
      </w:r>
      <w:r>
        <w:rPr/>
        <w:t>payments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anticipated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8"/>
        </w:rPr>
        <w:t> </w:t>
      </w:r>
      <w:r>
        <w:rPr/>
        <w:t>during</w:t>
      </w:r>
      <w:r>
        <w:rPr>
          <w:spacing w:val="-9"/>
        </w:rPr>
        <w:t> </w:t>
      </w:r>
      <w:r>
        <w:rPr/>
        <w:t>2021.</w:t>
      </w:r>
      <w:r>
        <w:rPr>
          <w:position w:val="7"/>
          <w:sz w:val="13"/>
        </w:rPr>
        <w:t>11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</w:pPr>
      <w:r>
        <w:rPr/>
        <w:t>Methods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Creating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Estimates</w:t>
      </w:r>
    </w:p>
    <w:p>
      <w:pPr>
        <w:pStyle w:val="BodyText"/>
        <w:spacing w:line="297" w:lineRule="auto" w:before="181"/>
        <w:ind w:left="1627" w:right="1622"/>
      </w:pPr>
      <w:r>
        <w:rPr/>
        <w:t>We project poverty rates using 2018 American Community Survey (ACS) data that we modified to</w:t>
      </w:r>
      <w:r>
        <w:rPr>
          <w:spacing w:val="1"/>
        </w:rPr>
        <w:t> </w:t>
      </w:r>
      <w:r>
        <w:rPr/>
        <w:t>represent expected circumstances in 2021.</w:t>
      </w:r>
      <w:r>
        <w:rPr>
          <w:position w:val="7"/>
          <w:sz w:val="13"/>
        </w:rPr>
        <w:t>12 </w:t>
      </w:r>
      <w:r>
        <w:rPr/>
        <w:t>We adjusted employment statuses for a sufficient</w:t>
      </w:r>
      <w:r>
        <w:rPr>
          <w:spacing w:val="1"/>
        </w:rPr>
        <w:t> </w:t>
      </w:r>
      <w:r>
        <w:rPr/>
        <w:t>number of people in the data so that the average monthly employment-to-population ratios by age,</w:t>
      </w:r>
      <w:r>
        <w:rPr>
          <w:spacing w:val="1"/>
        </w:rPr>
        <w:t> </w:t>
      </w:r>
      <w:r>
        <w:rPr/>
        <w:t>sex, race and ethnicity, educational attainment, and nativity all match actual levels in October 2020</w:t>
      </w:r>
      <w:r>
        <w:rPr>
          <w:spacing w:val="1"/>
        </w:rPr>
        <w:t> </w:t>
      </w:r>
      <w:r>
        <w:rPr/>
        <w:t>(the</w:t>
      </w:r>
      <w:r>
        <w:rPr>
          <w:spacing w:val="-13"/>
        </w:rPr>
        <w:t> </w:t>
      </w:r>
      <w:r>
        <w:rPr/>
        <w:t>most</w:t>
      </w:r>
      <w:r>
        <w:rPr>
          <w:spacing w:val="-14"/>
        </w:rPr>
        <w:t> </w:t>
      </w:r>
      <w:r>
        <w:rPr/>
        <w:t>recent</w:t>
      </w:r>
      <w:r>
        <w:rPr>
          <w:spacing w:val="-14"/>
        </w:rPr>
        <w:t> </w:t>
      </w:r>
      <w:r>
        <w:rPr/>
        <w:t>data</w:t>
      </w:r>
      <w:r>
        <w:rPr>
          <w:spacing w:val="-12"/>
        </w:rPr>
        <w:t> </w:t>
      </w:r>
      <w:r>
        <w:rPr/>
        <w:t>available</w:t>
      </w:r>
      <w:r>
        <w:rPr>
          <w:spacing w:val="-14"/>
        </w:rPr>
        <w:t> </w:t>
      </w:r>
      <w:r>
        <w:rPr/>
        <w:t>when</w:t>
      </w:r>
      <w:r>
        <w:rPr>
          <w:spacing w:val="-10"/>
        </w:rPr>
        <w:t> </w:t>
      </w:r>
      <w:r>
        <w:rPr/>
        <w:t>we</w:t>
      </w:r>
      <w:r>
        <w:rPr>
          <w:spacing w:val="-12"/>
        </w:rPr>
        <w:t> </w:t>
      </w:r>
      <w:r>
        <w:rPr/>
        <w:t>made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adjustment)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so</w:t>
      </w:r>
      <w:r>
        <w:rPr>
          <w:spacing w:val="-15"/>
        </w:rPr>
        <w:t> </w:t>
      </w:r>
      <w:r>
        <w:rPr/>
        <w:t>that</w:t>
      </w:r>
      <w:r>
        <w:rPr>
          <w:spacing w:val="-12"/>
        </w:rPr>
        <w:t> </w:t>
      </w:r>
      <w:r>
        <w:rPr/>
        <w:t>we</w:t>
      </w:r>
      <w:r>
        <w:rPr>
          <w:spacing w:val="-14"/>
        </w:rPr>
        <w:t> </w:t>
      </w:r>
      <w:r>
        <w:rPr/>
        <w:t>capture</w:t>
      </w:r>
      <w:r>
        <w:rPr>
          <w:spacing w:val="-14"/>
        </w:rPr>
        <w:t> </w:t>
      </w:r>
      <w:r>
        <w:rPr/>
        <w:t>relative</w:t>
      </w:r>
      <w:r>
        <w:rPr>
          <w:spacing w:val="-13"/>
        </w:rPr>
        <w:t> </w:t>
      </w:r>
      <w:r>
        <w:rPr/>
        <w:t>job</w:t>
      </w:r>
      <w:r>
        <w:rPr>
          <w:spacing w:val="-13"/>
        </w:rPr>
        <w:t> </w:t>
      </w:r>
      <w:r>
        <w:rPr/>
        <w:t>loss</w:t>
      </w:r>
      <w:r>
        <w:rPr>
          <w:spacing w:val="-60"/>
        </w:rPr>
        <w:t> </w:t>
      </w:r>
      <w:r>
        <w:rPr/>
        <w:t>by state and industry.</w:t>
      </w:r>
      <w:r>
        <w:rPr>
          <w:position w:val="7"/>
          <w:sz w:val="13"/>
        </w:rPr>
        <w:t>13 </w:t>
      </w:r>
      <w:r>
        <w:rPr/>
        <w:t>We also increased the incidence of part-time work to reflect October 2020</w:t>
      </w:r>
      <w:r>
        <w:rPr>
          <w:spacing w:val="1"/>
        </w:rPr>
        <w:t> </w:t>
      </w:r>
      <w:r>
        <w:rPr/>
        <w:t>levels. Our assumption that the employment situation for 2021 will resemble conditions in October</w:t>
      </w:r>
      <w:r>
        <w:rPr>
          <w:spacing w:val="1"/>
        </w:rPr>
        <w:t> </w:t>
      </w:r>
      <w:r>
        <w:rPr/>
        <w:t>2020 is somewhat more pessimistic than the Congressional Budget Office’s just-released February</w:t>
      </w:r>
      <w:r>
        <w:rPr>
          <w:spacing w:val="1"/>
        </w:rPr>
        <w:t> </w:t>
      </w:r>
      <w:r>
        <w:rPr/>
        <w:t>2021 forecast, which suggests 3 million more people will be working on average in 2021 than in fall</w:t>
      </w:r>
      <w:r>
        <w:rPr>
          <w:spacing w:val="1"/>
        </w:rPr>
        <w:t> </w:t>
      </w:r>
      <w:r>
        <w:rPr/>
        <w:t>2020.</w:t>
      </w:r>
      <w:r>
        <w:rPr>
          <w:position w:val="7"/>
          <w:sz w:val="13"/>
        </w:rPr>
        <w:t>14 </w:t>
      </w:r>
      <w:r>
        <w:rPr/>
        <w:t>To the extent the Congressional Budget Office’s forecast is accurate, our data may somewhat</w:t>
      </w:r>
      <w:r>
        <w:rPr>
          <w:spacing w:val="-60"/>
        </w:rPr>
        <w:t> </w:t>
      </w:r>
      <w:r>
        <w:rPr/>
        <w:t>overstate</w:t>
      </w:r>
      <w:r>
        <w:rPr>
          <w:spacing w:val="-10"/>
        </w:rPr>
        <w:t> </w:t>
      </w:r>
      <w:r>
        <w:rPr/>
        <w:t>unemployment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poverty</w:t>
      </w:r>
      <w:r>
        <w:rPr>
          <w:spacing w:val="-9"/>
        </w:rPr>
        <w:t> </w:t>
      </w:r>
      <w:r>
        <w:rPr/>
        <w:t>rates.</w:t>
      </w:r>
    </w:p>
    <w:p>
      <w:pPr>
        <w:pStyle w:val="BodyText"/>
        <w:spacing w:line="297" w:lineRule="auto" w:before="188"/>
        <w:ind w:left="1627" w:right="1613" w:firstLine="360"/>
      </w:pPr>
      <w:r>
        <w:rPr/>
        <w:t>To make the data more closely reflect 2021, we adjusted the sampling weights to reflect the</w:t>
      </w:r>
      <w:r>
        <w:rPr>
          <w:spacing w:val="1"/>
        </w:rPr>
        <w:t> </w:t>
      </w:r>
      <w:r>
        <w:rPr/>
        <w:t>population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mid-2021,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age</w:t>
      </w:r>
      <w:r>
        <w:rPr>
          <w:spacing w:val="-15"/>
        </w:rPr>
        <w:t> </w:t>
      </w:r>
      <w:r>
        <w:rPr/>
        <w:t>group,</w:t>
      </w:r>
      <w:r>
        <w:rPr>
          <w:spacing w:val="-13"/>
        </w:rPr>
        <w:t> </w:t>
      </w:r>
      <w:r>
        <w:rPr/>
        <w:t>race</w:t>
      </w:r>
      <w:r>
        <w:rPr>
          <w:spacing w:val="-10"/>
        </w:rPr>
        <w:t> </w:t>
      </w:r>
      <w:r>
        <w:rPr/>
        <w:t>and</w:t>
      </w:r>
      <w:r>
        <w:rPr>
          <w:spacing w:val="-14"/>
        </w:rPr>
        <w:t> </w:t>
      </w:r>
      <w:r>
        <w:rPr/>
        <w:t>ethnicity,</w:t>
      </w:r>
      <w:r>
        <w:rPr>
          <w:spacing w:val="-14"/>
        </w:rPr>
        <w:t> </w:t>
      </w:r>
      <w:r>
        <w:rPr/>
        <w:t>sex,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nativity;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we</w:t>
      </w:r>
      <w:r>
        <w:rPr>
          <w:spacing w:val="-12"/>
        </w:rPr>
        <w:t> </w:t>
      </w:r>
      <w:r>
        <w:rPr/>
        <w:t>adjusted</w:t>
      </w:r>
      <w:r>
        <w:rPr>
          <w:spacing w:val="-13"/>
        </w:rPr>
        <w:t> </w:t>
      </w:r>
      <w:r>
        <w:rPr/>
        <w:t>income</w:t>
      </w:r>
      <w:r>
        <w:rPr>
          <w:spacing w:val="1"/>
        </w:rPr>
        <w:t> </w:t>
      </w:r>
      <w:r>
        <w:rPr/>
        <w:t>amounts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reflect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nominal</w:t>
      </w:r>
      <w:r>
        <w:rPr>
          <w:spacing w:val="-4"/>
        </w:rPr>
        <w:t> </w:t>
      </w:r>
      <w:r>
        <w:rPr/>
        <w:t>increases</w:t>
      </w:r>
      <w:r>
        <w:rPr>
          <w:spacing w:val="-4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2018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2021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types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income that</w:t>
      </w:r>
      <w:r>
        <w:rPr>
          <w:spacing w:val="-59"/>
        </w:rPr>
        <w:t> </w:t>
      </w:r>
      <w:r>
        <w:rPr/>
        <w:t>are</w:t>
      </w:r>
      <w:r>
        <w:rPr>
          <w:spacing w:val="-11"/>
        </w:rPr>
        <w:t> </w:t>
      </w:r>
      <w:r>
        <w:rPr/>
        <w:t>anticipated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increase.</w:t>
      </w:r>
    </w:p>
    <w:p>
      <w:pPr>
        <w:pStyle w:val="BodyText"/>
        <w:spacing w:line="297" w:lineRule="auto" w:before="183"/>
        <w:ind w:left="1627" w:right="1613" w:firstLine="360"/>
      </w:pPr>
      <w:r>
        <w:rPr/>
        <w:t>After</w:t>
      </w:r>
      <w:r>
        <w:rPr>
          <w:spacing w:val="-11"/>
        </w:rPr>
        <w:t> </w:t>
      </w:r>
      <w:r>
        <w:rPr/>
        <w:t>creating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2021</w:t>
      </w:r>
      <w:r>
        <w:rPr>
          <w:spacing w:val="-10"/>
        </w:rPr>
        <w:t> </w:t>
      </w:r>
      <w:r>
        <w:rPr/>
        <w:t>data</w:t>
      </w:r>
      <w:r>
        <w:rPr>
          <w:spacing w:val="-11"/>
        </w:rPr>
        <w:t> </w:t>
      </w:r>
      <w:r>
        <w:rPr/>
        <w:t>file,</w:t>
      </w:r>
      <w:r>
        <w:rPr>
          <w:spacing w:val="-8"/>
        </w:rPr>
        <w:t> </w:t>
      </w:r>
      <w:r>
        <w:rPr/>
        <w:t>we</w:t>
      </w:r>
      <w:r>
        <w:rPr>
          <w:spacing w:val="-6"/>
        </w:rPr>
        <w:t> </w:t>
      </w:r>
      <w:r>
        <w:rPr/>
        <w:t>applied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ATTIS</w:t>
      </w:r>
      <w:r>
        <w:rPr>
          <w:spacing w:val="-5"/>
        </w:rPr>
        <w:t> </w:t>
      </w:r>
      <w:r>
        <w:rPr/>
        <w:t>model</w:t>
      </w:r>
      <w:r>
        <w:rPr>
          <w:spacing w:val="-8"/>
        </w:rPr>
        <w:t> </w:t>
      </w:r>
      <w:r>
        <w:rPr/>
        <w:t>(Pyati</w:t>
      </w:r>
      <w:r>
        <w:rPr>
          <w:spacing w:val="-7"/>
        </w:rPr>
        <w:t> </w:t>
      </w:r>
      <w:r>
        <w:rPr/>
        <w:t>2020)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simulate</w:t>
      </w:r>
      <w:r>
        <w:rPr>
          <w:spacing w:val="-8"/>
        </w:rPr>
        <w:t> </w:t>
      </w:r>
      <w:r>
        <w:rPr/>
        <w:t>each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60"/>
        </w:rPr>
        <w:t> </w:t>
      </w:r>
      <w:r>
        <w:rPr/>
        <w:t>key government benefit and tax programs. We used the rules expected to be in place for each</w:t>
      </w:r>
      <w:r>
        <w:rPr>
          <w:spacing w:val="1"/>
        </w:rPr>
        <w:t> </w:t>
      </w:r>
      <w:r>
        <w:rPr/>
        <w:t>program in 2021 and calibrated program caseloads to expected levels. Our simulations capture key</w:t>
      </w:r>
      <w:r>
        <w:rPr>
          <w:spacing w:val="1"/>
        </w:rPr>
        <w:t> </w:t>
      </w:r>
      <w:r>
        <w:rPr/>
        <w:t>program</w:t>
      </w:r>
      <w:r>
        <w:rPr>
          <w:spacing w:val="-15"/>
        </w:rPr>
        <w:t> </w:t>
      </w:r>
      <w:r>
        <w:rPr/>
        <w:t>interactions,</w:t>
      </w:r>
      <w:r>
        <w:rPr>
          <w:spacing w:val="-13"/>
        </w:rPr>
        <w:t> </w:t>
      </w:r>
      <w:r>
        <w:rPr/>
        <w:t>including</w:t>
      </w:r>
      <w:r>
        <w:rPr>
          <w:spacing w:val="-14"/>
        </w:rPr>
        <w:t> </w:t>
      </w:r>
      <w:r>
        <w:rPr/>
        <w:t>interactions</w:t>
      </w:r>
      <w:r>
        <w:rPr>
          <w:spacing w:val="-12"/>
        </w:rPr>
        <w:t> </w:t>
      </w:r>
      <w:r>
        <w:rPr/>
        <w:t>with</w:t>
      </w:r>
      <w:r>
        <w:rPr>
          <w:spacing w:val="-10"/>
        </w:rPr>
        <w:t> </w:t>
      </w:r>
      <w:r>
        <w:rPr/>
        <w:t>pandemic-relief</w:t>
      </w:r>
      <w:r>
        <w:rPr>
          <w:spacing w:val="-15"/>
        </w:rPr>
        <w:t> </w:t>
      </w:r>
      <w:r>
        <w:rPr/>
        <w:t>policies.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particular,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simulations</w:t>
      </w:r>
      <w:r>
        <w:rPr>
          <w:spacing w:val="1"/>
        </w:rPr>
        <w:t> </w:t>
      </w:r>
      <w:r>
        <w:rPr/>
        <w:t>capture</w:t>
      </w:r>
      <w:r>
        <w:rPr>
          <w:spacing w:val="-9"/>
        </w:rPr>
        <w:t> </w:t>
      </w:r>
      <w:r>
        <w:rPr/>
        <w:t>how</w:t>
      </w:r>
      <w:r>
        <w:rPr>
          <w:spacing w:val="-9"/>
        </w:rPr>
        <w:t> </w:t>
      </w:r>
      <w:r>
        <w:rPr/>
        <w:t>each</w:t>
      </w:r>
      <w:r>
        <w:rPr>
          <w:spacing w:val="-7"/>
        </w:rPr>
        <w:t> </w:t>
      </w:r>
      <w:r>
        <w:rPr/>
        <w:t>US</w:t>
      </w:r>
      <w:r>
        <w:rPr>
          <w:spacing w:val="-10"/>
        </w:rPr>
        <w:t> </w:t>
      </w:r>
      <w:r>
        <w:rPr/>
        <w:t>safety-net</w:t>
      </w:r>
      <w:r>
        <w:rPr>
          <w:spacing w:val="-7"/>
        </w:rPr>
        <w:t> </w:t>
      </w:r>
      <w:r>
        <w:rPr/>
        <w:t>program</w:t>
      </w:r>
      <w:r>
        <w:rPr>
          <w:spacing w:val="-9"/>
        </w:rPr>
        <w:t> </w:t>
      </w:r>
      <w:r>
        <w:rPr/>
        <w:t>treats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extra</w:t>
      </w:r>
      <w:r>
        <w:rPr>
          <w:spacing w:val="-9"/>
        </w:rPr>
        <w:t> </w:t>
      </w:r>
      <w:r>
        <w:rPr/>
        <w:t>$300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UI</w:t>
      </w:r>
      <w:r>
        <w:rPr>
          <w:spacing w:val="-9"/>
        </w:rPr>
        <w:t> </w:t>
      </w:r>
      <w:r>
        <w:rPr/>
        <w:t>benefits.</w:t>
      </w:r>
      <w:r>
        <w:rPr>
          <w:spacing w:val="-8"/>
        </w:rPr>
        <w:t> </w:t>
      </w:r>
      <w:r>
        <w:rPr/>
        <w:t>After</w:t>
      </w:r>
      <w:r>
        <w:rPr>
          <w:spacing w:val="-9"/>
        </w:rPr>
        <w:t> </w:t>
      </w:r>
      <w:r>
        <w:rPr/>
        <w:t>all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simulations,</w:t>
      </w:r>
      <w:r>
        <w:rPr>
          <w:spacing w:val="-60"/>
        </w:rPr>
        <w:t> </w:t>
      </w:r>
      <w:r>
        <w:rPr/>
        <w:t>we calculate the SPM for people in the 2021 data file, following the Census Bureau’s concepts and</w:t>
      </w:r>
      <w:r>
        <w:rPr>
          <w:spacing w:val="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thresholds</w:t>
      </w:r>
      <w:r>
        <w:rPr>
          <w:spacing w:val="-12"/>
        </w:rPr>
        <w:t> </w:t>
      </w:r>
      <w:r>
        <w:rPr/>
        <w:t>but</w:t>
      </w:r>
      <w:r>
        <w:rPr>
          <w:spacing w:val="-9"/>
        </w:rPr>
        <w:t> </w:t>
      </w:r>
      <w:r>
        <w:rPr/>
        <w:t>using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income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resource</w:t>
      </w:r>
      <w:r>
        <w:rPr>
          <w:spacing w:val="-9"/>
        </w:rPr>
        <w:t> </w:t>
      </w:r>
      <w:r>
        <w:rPr/>
        <w:t>amounts</w:t>
      </w:r>
      <w:r>
        <w:rPr>
          <w:spacing w:val="-5"/>
        </w:rPr>
        <w:t> </w:t>
      </w:r>
      <w:r>
        <w:rPr/>
        <w:t>we</w:t>
      </w:r>
      <w:r>
        <w:rPr>
          <w:spacing w:val="-12"/>
        </w:rPr>
        <w:t> </w:t>
      </w:r>
      <w:r>
        <w:rPr/>
        <w:t>developed</w:t>
      </w:r>
      <w:r>
        <w:rPr>
          <w:spacing w:val="-10"/>
        </w:rPr>
        <w:t> </w:t>
      </w:r>
      <w:r>
        <w:rPr/>
        <w:t>using</w:t>
      </w:r>
      <w:r>
        <w:rPr>
          <w:spacing w:val="-13"/>
        </w:rPr>
        <w:t> </w:t>
      </w:r>
      <w:r>
        <w:rPr/>
        <w:t>ATTIS.</w:t>
      </w: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/>
        <w:t>Conclusions</w:t>
      </w:r>
    </w:p>
    <w:p>
      <w:pPr>
        <w:pStyle w:val="BodyText"/>
        <w:spacing w:line="297" w:lineRule="auto" w:before="182"/>
        <w:ind w:left="1627" w:right="1613"/>
      </w:pPr>
      <w:r>
        <w:rPr/>
        <w:t>During</w:t>
      </w:r>
      <w:r>
        <w:rPr>
          <w:spacing w:val="-12"/>
        </w:rPr>
        <w:t> </w:t>
      </w:r>
      <w:r>
        <w:rPr/>
        <w:t>2021,</w:t>
      </w:r>
      <w:r>
        <w:rPr>
          <w:spacing w:val="-13"/>
        </w:rPr>
        <w:t> </w:t>
      </w:r>
      <w:r>
        <w:rPr/>
        <w:t>after</w:t>
      </w:r>
      <w:r>
        <w:rPr>
          <w:spacing w:val="-12"/>
        </w:rPr>
        <w:t> </w:t>
      </w:r>
      <w:r>
        <w:rPr/>
        <w:t>factoring</w:t>
      </w:r>
      <w:r>
        <w:rPr>
          <w:spacing w:val="-14"/>
        </w:rPr>
        <w:t> </w:t>
      </w:r>
      <w:r>
        <w:rPr/>
        <w:t>in</w:t>
      </w:r>
      <w:r>
        <w:rPr>
          <w:spacing w:val="-10"/>
        </w:rPr>
        <w:t> </w:t>
      </w:r>
      <w:r>
        <w:rPr/>
        <w:t>all</w:t>
      </w:r>
      <w:r>
        <w:rPr>
          <w:spacing w:val="-12"/>
        </w:rPr>
        <w:t> </w:t>
      </w:r>
      <w:r>
        <w:rPr/>
        <w:t>regular</w:t>
      </w:r>
      <w:r>
        <w:rPr>
          <w:spacing w:val="-11"/>
        </w:rPr>
        <w:t> </w:t>
      </w:r>
      <w:r>
        <w:rPr/>
        <w:t>safety-net</w:t>
      </w:r>
      <w:r>
        <w:rPr>
          <w:spacing w:val="-10"/>
        </w:rPr>
        <w:t> </w:t>
      </w:r>
      <w:r>
        <w:rPr/>
        <w:t>benefits,</w:t>
      </w:r>
      <w:r>
        <w:rPr>
          <w:spacing w:val="-13"/>
        </w:rPr>
        <w:t> </w:t>
      </w:r>
      <w:r>
        <w:rPr/>
        <w:t>taxes,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tax</w:t>
      </w:r>
      <w:r>
        <w:rPr>
          <w:spacing w:val="-13"/>
        </w:rPr>
        <w:t> </w:t>
      </w:r>
      <w:r>
        <w:rPr/>
        <w:t>credits;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expanded</w:t>
      </w:r>
      <w:r>
        <w:rPr>
          <w:spacing w:val="-12"/>
        </w:rPr>
        <w:t> </w:t>
      </w:r>
      <w:r>
        <w:rPr/>
        <w:t>UI</w:t>
      </w:r>
      <w:r>
        <w:rPr>
          <w:spacing w:val="1"/>
        </w:rPr>
        <w:t> </w:t>
      </w:r>
      <w:r>
        <w:rPr/>
        <w:t>and SNAP benefits; and the additional stimulus checks enacted in December, we project an SPM</w:t>
      </w:r>
      <w:r>
        <w:rPr>
          <w:spacing w:val="1"/>
        </w:rPr>
        <w:t> </w:t>
      </w:r>
      <w:r>
        <w:rPr/>
        <w:t>poverty rate of 13.7 percent, with 4.4 percent of people in deep poverty and 45.0 percent with</w:t>
      </w:r>
      <w:r>
        <w:rPr>
          <w:spacing w:val="1"/>
        </w:rPr>
        <w:t> </w:t>
      </w:r>
      <w:r>
        <w:rPr/>
        <w:t>resources no more than twice the poverty threshold. Long-standing differences in poverty rates</w:t>
      </w:r>
      <w:r>
        <w:rPr>
          <w:spacing w:val="1"/>
        </w:rPr>
        <w:t> </w:t>
      </w:r>
      <w:r>
        <w:rPr/>
        <w:t>remain, with non-Hispanic Black people and Hispanic people experiencing poverty at about twice the</w:t>
      </w:r>
      <w:r>
        <w:rPr>
          <w:spacing w:val="-60"/>
        </w:rPr>
        <w:t> </w:t>
      </w:r>
      <w:r>
        <w:rPr/>
        <w:t>rate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white</w:t>
      </w:r>
      <w:r>
        <w:rPr>
          <w:spacing w:val="-8"/>
        </w:rPr>
        <w:t> </w:t>
      </w:r>
      <w:r>
        <w:rPr/>
        <w:t>people.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work,</w:t>
      </w:r>
      <w:r>
        <w:rPr>
          <w:spacing w:val="-9"/>
        </w:rPr>
        <w:t> </w:t>
      </w:r>
      <w:r>
        <w:rPr/>
        <w:t>we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examine</w:t>
      </w:r>
      <w:r>
        <w:rPr>
          <w:spacing w:val="-1"/>
        </w:rPr>
        <w:t> </w:t>
      </w:r>
      <w:r>
        <w:rPr/>
        <w:t>how</w:t>
      </w:r>
      <w:r>
        <w:rPr>
          <w:spacing w:val="-9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policies</w:t>
      </w:r>
      <w:r>
        <w:rPr>
          <w:spacing w:val="-8"/>
        </w:rPr>
        <w:t> </w:t>
      </w:r>
      <w:r>
        <w:rPr/>
        <w:t>might</w:t>
      </w:r>
      <w:r>
        <w:rPr>
          <w:spacing w:val="-6"/>
        </w:rPr>
        <w:t> </w:t>
      </w:r>
      <w:r>
        <w:rPr/>
        <w:t>affect</w:t>
      </w:r>
      <w:r>
        <w:rPr>
          <w:spacing w:val="-59"/>
        </w:rPr>
        <w:t> </w:t>
      </w:r>
      <w:r>
        <w:rPr/>
        <w:t>families’</w:t>
      </w:r>
      <w:r>
        <w:rPr>
          <w:spacing w:val="-11"/>
        </w:rPr>
        <w:t> </w:t>
      </w:r>
      <w:r>
        <w:rPr/>
        <w:t>economic</w:t>
      </w:r>
      <w:r>
        <w:rPr>
          <w:spacing w:val="-9"/>
        </w:rPr>
        <w:t> </w:t>
      </w:r>
      <w:r>
        <w:rPr/>
        <w:t>well-being.</w:t>
      </w:r>
    </w:p>
    <w:p>
      <w:pPr>
        <w:spacing w:after="0" w:line="297" w:lineRule="auto"/>
        <w:sectPr>
          <w:pgSz w:w="12240" w:h="15840"/>
          <w:pgMar w:header="0" w:footer="988" w:top="1500" w:bottom="1180" w:left="0" w:right="0"/>
        </w:sectPr>
      </w:pPr>
    </w:p>
    <w:p>
      <w:pPr>
        <w:pStyle w:val="Heading1"/>
        <w:spacing w:before="151"/>
      </w:pPr>
      <w:r>
        <w:rPr>
          <w:w w:val="105"/>
        </w:rPr>
        <w:t>Notes</w:t>
      </w:r>
    </w:p>
    <w:p>
      <w:pPr>
        <w:spacing w:before="199"/>
        <w:ind w:left="1843" w:right="931" w:hanging="216"/>
        <w:jc w:val="left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See “Employment, Hours, and Earnings from the Current Employment Statistics Survey (National),” series</w:t>
      </w:r>
      <w:r>
        <w:rPr>
          <w:spacing w:val="1"/>
          <w:sz w:val="18"/>
        </w:rPr>
        <w:t> </w:t>
      </w:r>
      <w:r>
        <w:rPr>
          <w:sz w:val="18"/>
        </w:rPr>
        <w:t>CES0000000001, US Bureau of Labor Statistics, accessed February 11, 2021,</w:t>
      </w:r>
      <w:r>
        <w:rPr>
          <w:spacing w:val="1"/>
          <w:sz w:val="18"/>
        </w:rPr>
        <w:t> </w:t>
      </w:r>
      <w:hyperlink r:id="rId8">
        <w:r>
          <w:rPr>
            <w:color w:val="094B6A"/>
            <w:sz w:val="18"/>
          </w:rPr>
          <w:t>https://data.bls.gov/timeseries/CES0000000001</w:t>
        </w:r>
        <w:r>
          <w:rPr>
            <w:sz w:val="18"/>
          </w:rPr>
          <w:t>.</w:t>
        </w:r>
        <w:r>
          <w:rPr>
            <w:spacing w:val="-7"/>
            <w:sz w:val="18"/>
          </w:rPr>
          <w:t> </w:t>
        </w:r>
      </w:hyperlink>
      <w:r>
        <w:rPr>
          <w:sz w:val="18"/>
        </w:rPr>
        <w:t>These</w:t>
      </w:r>
      <w:r>
        <w:rPr>
          <w:spacing w:val="-6"/>
          <w:sz w:val="18"/>
        </w:rPr>
        <w:t> </w:t>
      </w:r>
      <w:r>
        <w:rPr>
          <w:sz w:val="18"/>
        </w:rPr>
        <w:t>data</w:t>
      </w:r>
      <w:r>
        <w:rPr>
          <w:spacing w:val="-8"/>
          <w:sz w:val="18"/>
        </w:rPr>
        <w:t> </w:t>
      </w:r>
      <w:r>
        <w:rPr>
          <w:sz w:val="18"/>
        </w:rPr>
        <w:t>are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seasonally</w:t>
      </w:r>
      <w:r>
        <w:rPr>
          <w:spacing w:val="-6"/>
          <w:sz w:val="18"/>
        </w:rPr>
        <w:t> </w:t>
      </w:r>
      <w:r>
        <w:rPr>
          <w:sz w:val="18"/>
        </w:rPr>
        <w:t>adjusted</w:t>
      </w:r>
      <w:r>
        <w:rPr>
          <w:spacing w:val="-8"/>
          <w:sz w:val="18"/>
        </w:rPr>
        <w:t> </w:t>
      </w:r>
      <w:r>
        <w:rPr>
          <w:sz w:val="18"/>
        </w:rPr>
        <w:t>nonfarm</w:t>
      </w:r>
      <w:r>
        <w:rPr>
          <w:spacing w:val="-6"/>
          <w:sz w:val="18"/>
        </w:rPr>
        <w:t> </w:t>
      </w:r>
      <w:r>
        <w:rPr>
          <w:sz w:val="18"/>
        </w:rPr>
        <w:t>employment.</w:t>
      </w:r>
    </w:p>
    <w:p>
      <w:pPr>
        <w:spacing w:before="116"/>
        <w:ind w:left="1843" w:right="931" w:hanging="216"/>
        <w:jc w:val="left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> </w:t>
      </w:r>
      <w:r>
        <w:rPr>
          <w:sz w:val="18"/>
        </w:rPr>
        <w:t>See</w:t>
      </w:r>
      <w:r>
        <w:rPr>
          <w:spacing w:val="-5"/>
          <w:sz w:val="18"/>
        </w:rPr>
        <w:t> </w:t>
      </w:r>
      <w:r>
        <w:rPr>
          <w:sz w:val="18"/>
        </w:rPr>
        <w:t>Food</w:t>
      </w:r>
      <w:r>
        <w:rPr>
          <w:spacing w:val="-10"/>
          <w:sz w:val="18"/>
        </w:rPr>
        <w:t> </w:t>
      </w:r>
      <w:r>
        <w:rPr>
          <w:sz w:val="18"/>
        </w:rPr>
        <w:t>Sufficiency</w:t>
      </w:r>
      <w:r>
        <w:rPr>
          <w:spacing w:val="-5"/>
          <w:sz w:val="18"/>
        </w:rPr>
        <w:t> </w:t>
      </w:r>
      <w:r>
        <w:rPr>
          <w:sz w:val="18"/>
        </w:rPr>
        <w:t>tables</w:t>
      </w:r>
      <w:r>
        <w:rPr>
          <w:spacing w:val="-7"/>
          <w:sz w:val="18"/>
        </w:rPr>
        <w:t> </w:t>
      </w:r>
      <w:r>
        <w:rPr>
          <w:sz w:val="18"/>
        </w:rPr>
        <w:t>2a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2b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Housing</w:t>
      </w:r>
      <w:r>
        <w:rPr>
          <w:spacing w:val="-6"/>
          <w:sz w:val="18"/>
        </w:rPr>
        <w:t> </w:t>
      </w:r>
      <w:r>
        <w:rPr>
          <w:sz w:val="18"/>
        </w:rPr>
        <w:t>table</w:t>
      </w:r>
      <w:r>
        <w:rPr>
          <w:spacing w:val="-5"/>
          <w:sz w:val="18"/>
        </w:rPr>
        <w:t> </w:t>
      </w:r>
      <w:r>
        <w:rPr>
          <w:sz w:val="18"/>
        </w:rPr>
        <w:t>1b</w:t>
      </w:r>
      <w:r>
        <w:rPr>
          <w:spacing w:val="-6"/>
          <w:sz w:val="18"/>
        </w:rPr>
        <w:t> </w:t>
      </w:r>
      <w:r>
        <w:rPr>
          <w:sz w:val="18"/>
        </w:rPr>
        <w:t>at</w:t>
      </w:r>
      <w:r>
        <w:rPr>
          <w:spacing w:val="-5"/>
          <w:sz w:val="18"/>
        </w:rPr>
        <w:t> </w:t>
      </w:r>
      <w:r>
        <w:rPr>
          <w:sz w:val="18"/>
        </w:rPr>
        <w:t>“Week</w:t>
      </w:r>
      <w:r>
        <w:rPr>
          <w:spacing w:val="-6"/>
          <w:sz w:val="18"/>
        </w:rPr>
        <w:t> </w:t>
      </w:r>
      <w:r>
        <w:rPr>
          <w:sz w:val="18"/>
        </w:rPr>
        <w:t>21</w:t>
      </w:r>
      <w:r>
        <w:rPr>
          <w:spacing w:val="-5"/>
          <w:sz w:val="18"/>
        </w:rPr>
        <w:t> </w:t>
      </w:r>
      <w:r>
        <w:rPr>
          <w:sz w:val="18"/>
        </w:rPr>
        <w:t>Household</w:t>
      </w:r>
      <w:r>
        <w:rPr>
          <w:spacing w:val="-6"/>
          <w:sz w:val="18"/>
        </w:rPr>
        <w:t> </w:t>
      </w:r>
      <w:r>
        <w:rPr>
          <w:sz w:val="18"/>
        </w:rPr>
        <w:t>Pulse</w:t>
      </w:r>
      <w:r>
        <w:rPr>
          <w:spacing w:val="-5"/>
          <w:sz w:val="18"/>
        </w:rPr>
        <w:t> </w:t>
      </w:r>
      <w:r>
        <w:rPr>
          <w:sz w:val="18"/>
        </w:rPr>
        <w:t>Survey:</w:t>
      </w:r>
      <w:r>
        <w:rPr>
          <w:spacing w:val="-5"/>
          <w:sz w:val="18"/>
        </w:rPr>
        <w:t> </w:t>
      </w:r>
      <w:r>
        <w:rPr>
          <w:sz w:val="18"/>
        </w:rPr>
        <w:t>December</w:t>
      </w:r>
      <w:r>
        <w:rPr>
          <w:spacing w:val="-54"/>
          <w:sz w:val="18"/>
        </w:rPr>
        <w:t> </w:t>
      </w:r>
      <w:r>
        <w:rPr>
          <w:sz w:val="18"/>
        </w:rPr>
        <w:t>9–December 21,” US Census Bureau, January 6, 2021,</w:t>
      </w:r>
      <w:r>
        <w:rPr>
          <w:spacing w:val="1"/>
          <w:sz w:val="18"/>
        </w:rPr>
        <w:t> </w:t>
      </w:r>
      <w:hyperlink r:id="rId9">
        <w:r>
          <w:rPr>
            <w:color w:val="094B6A"/>
            <w:sz w:val="18"/>
          </w:rPr>
          <w:t>https://www.census.gov/data/tables/2020/demo/hhp/hhp21.html.</w:t>
        </w:r>
      </w:hyperlink>
    </w:p>
    <w:p>
      <w:pPr>
        <w:spacing w:line="217" w:lineRule="exact" w:before="117"/>
        <w:ind w:left="1627" w:right="0" w:firstLine="0"/>
        <w:jc w:val="left"/>
        <w:rPr>
          <w:sz w:val="18"/>
        </w:rPr>
      </w:pPr>
      <w:r>
        <w:rPr>
          <w:position w:val="6"/>
          <w:sz w:val="12"/>
        </w:rPr>
        <w:t>3   </w:t>
      </w:r>
      <w:r>
        <w:rPr>
          <w:spacing w:val="14"/>
          <w:position w:val="6"/>
          <w:sz w:val="12"/>
        </w:rPr>
        <w:t> </w:t>
      </w:r>
      <w:r>
        <w:rPr>
          <w:sz w:val="18"/>
        </w:rPr>
        <w:t>See</w:t>
      </w:r>
      <w:r>
        <w:rPr>
          <w:spacing w:val="-4"/>
          <w:sz w:val="18"/>
        </w:rPr>
        <w:t> </w:t>
      </w:r>
      <w:r>
        <w:rPr>
          <w:sz w:val="18"/>
        </w:rPr>
        <w:t>“COVID-19</w:t>
      </w:r>
      <w:r>
        <w:rPr>
          <w:spacing w:val="-5"/>
          <w:sz w:val="18"/>
        </w:rPr>
        <w:t> </w:t>
      </w:r>
      <w:r>
        <w:rPr>
          <w:sz w:val="18"/>
        </w:rPr>
        <w:t>Economic</w:t>
      </w:r>
      <w:r>
        <w:rPr>
          <w:spacing w:val="-5"/>
          <w:sz w:val="18"/>
        </w:rPr>
        <w:t> </w:t>
      </w:r>
      <w:r>
        <w:rPr>
          <w:sz w:val="18"/>
        </w:rPr>
        <w:t>Relief</w:t>
      </w:r>
      <w:r>
        <w:rPr>
          <w:spacing w:val="-5"/>
          <w:sz w:val="18"/>
        </w:rPr>
        <w:t> </w:t>
      </w:r>
      <w:r>
        <w:rPr>
          <w:sz w:val="18"/>
        </w:rPr>
        <w:t>Bill,”</w:t>
      </w:r>
      <w:r>
        <w:rPr>
          <w:spacing w:val="-7"/>
          <w:sz w:val="18"/>
        </w:rPr>
        <w:t> </w:t>
      </w:r>
      <w:r>
        <w:rPr>
          <w:sz w:val="18"/>
        </w:rPr>
        <w:t>National</w:t>
      </w:r>
      <w:r>
        <w:rPr>
          <w:spacing w:val="-5"/>
          <w:sz w:val="18"/>
        </w:rPr>
        <w:t> </w:t>
      </w:r>
      <w:r>
        <w:rPr>
          <w:sz w:val="18"/>
        </w:rPr>
        <w:t>Conference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State</w:t>
      </w:r>
      <w:r>
        <w:rPr>
          <w:spacing w:val="-4"/>
          <w:sz w:val="18"/>
        </w:rPr>
        <w:t> </w:t>
      </w:r>
      <w:r>
        <w:rPr>
          <w:sz w:val="18"/>
        </w:rPr>
        <w:t>Legislatures,</w:t>
      </w:r>
      <w:r>
        <w:rPr>
          <w:spacing w:val="-5"/>
          <w:sz w:val="18"/>
        </w:rPr>
        <w:t> </w:t>
      </w:r>
      <w:r>
        <w:rPr>
          <w:sz w:val="18"/>
        </w:rPr>
        <w:t>January</w:t>
      </w:r>
      <w:r>
        <w:rPr>
          <w:spacing w:val="-4"/>
          <w:sz w:val="18"/>
        </w:rPr>
        <w:t> </w:t>
      </w:r>
      <w:r>
        <w:rPr>
          <w:sz w:val="18"/>
        </w:rPr>
        <w:t>4,</w:t>
      </w:r>
      <w:r>
        <w:rPr>
          <w:spacing w:val="-9"/>
          <w:sz w:val="18"/>
        </w:rPr>
        <w:t> </w:t>
      </w:r>
      <w:r>
        <w:rPr>
          <w:sz w:val="18"/>
        </w:rPr>
        <w:t>2021,</w:t>
      </w:r>
    </w:p>
    <w:p>
      <w:pPr>
        <w:spacing w:line="217" w:lineRule="exact" w:before="0"/>
        <w:ind w:left="1843" w:right="0" w:firstLine="0"/>
        <w:jc w:val="left"/>
        <w:rPr>
          <w:sz w:val="18"/>
        </w:rPr>
      </w:pPr>
      <w:hyperlink r:id="rId10">
        <w:r>
          <w:rPr>
            <w:color w:val="094B6A"/>
            <w:sz w:val="18"/>
          </w:rPr>
          <w:t>https://www.ncsl.org/ncsl-in-dc/publications-and-resources/covid-19-economic-relief-bill-stimulus.aspx</w:t>
        </w:r>
        <w:r>
          <w:rPr>
            <w:sz w:val="18"/>
          </w:rPr>
          <w:t>.</w:t>
        </w:r>
      </w:hyperlink>
    </w:p>
    <w:p>
      <w:pPr>
        <w:spacing w:line="217" w:lineRule="exact" w:before="118"/>
        <w:ind w:left="1627" w:right="0" w:firstLine="0"/>
        <w:jc w:val="left"/>
        <w:rPr>
          <w:sz w:val="18"/>
        </w:rPr>
      </w:pPr>
      <w:r>
        <w:rPr>
          <w:position w:val="6"/>
          <w:sz w:val="12"/>
        </w:rPr>
        <w:t>4   </w:t>
      </w:r>
      <w:r>
        <w:rPr>
          <w:spacing w:val="20"/>
          <w:position w:val="6"/>
          <w:sz w:val="12"/>
        </w:rPr>
        <w:t> </w:t>
      </w:r>
      <w:r>
        <w:rPr>
          <w:sz w:val="18"/>
        </w:rPr>
        <w:t>Authors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Center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Poverty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Social</w:t>
      </w:r>
      <w:r>
        <w:rPr>
          <w:spacing w:val="-2"/>
          <w:sz w:val="18"/>
        </w:rPr>
        <w:t> </w:t>
      </w:r>
      <w:r>
        <w:rPr>
          <w:sz w:val="18"/>
        </w:rPr>
        <w:t>Policy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3"/>
          <w:sz w:val="18"/>
        </w:rPr>
        <w:t> </w:t>
      </w:r>
      <w:r>
        <w:rPr>
          <w:sz w:val="18"/>
        </w:rPr>
        <w:t>Columbia</w:t>
      </w:r>
      <w:r>
        <w:rPr>
          <w:spacing w:val="-3"/>
          <w:sz w:val="18"/>
        </w:rPr>
        <w:t> </w:t>
      </w:r>
      <w:r>
        <w:rPr>
          <w:sz w:val="18"/>
        </w:rPr>
        <w:t>University</w:t>
      </w:r>
      <w:r>
        <w:rPr>
          <w:spacing w:val="-2"/>
          <w:sz w:val="18"/>
        </w:rPr>
        <w:t> </w:t>
      </w:r>
      <w:r>
        <w:rPr>
          <w:sz w:val="18"/>
        </w:rPr>
        <w:t>estimated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SPM</w:t>
      </w:r>
      <w:r>
        <w:rPr>
          <w:spacing w:val="-2"/>
          <w:sz w:val="18"/>
        </w:rPr>
        <w:t> </w:t>
      </w:r>
      <w:r>
        <w:rPr>
          <w:sz w:val="18"/>
        </w:rPr>
        <w:t>poverty</w:t>
      </w:r>
      <w:r>
        <w:rPr>
          <w:spacing w:val="-2"/>
          <w:sz w:val="18"/>
        </w:rPr>
        <w:t> </w:t>
      </w:r>
      <w:r>
        <w:rPr>
          <w:sz w:val="18"/>
        </w:rPr>
        <w:t>rate</w:t>
      </w:r>
      <w:r>
        <w:rPr>
          <w:spacing w:val="-3"/>
          <w:sz w:val="18"/>
        </w:rPr>
        <w:t> </w:t>
      </w:r>
      <w:r>
        <w:rPr>
          <w:sz w:val="18"/>
        </w:rPr>
        <w:t>of</w:t>
      </w:r>
    </w:p>
    <w:p>
      <w:pPr>
        <w:spacing w:before="0"/>
        <w:ind w:left="1843" w:right="1613" w:firstLine="0"/>
        <w:jc w:val="left"/>
        <w:rPr>
          <w:sz w:val="18"/>
        </w:rPr>
      </w:pPr>
      <w:r>
        <w:rPr>
          <w:sz w:val="18"/>
        </w:rPr>
        <w:t>13.6 percent without the December relief legislation and 12.6 percent with the legislation. See Parolin et al.</w:t>
      </w:r>
      <w:r>
        <w:rPr>
          <w:spacing w:val="1"/>
          <w:sz w:val="18"/>
        </w:rPr>
        <w:t> </w:t>
      </w:r>
      <w:r>
        <w:rPr>
          <w:sz w:val="18"/>
        </w:rPr>
        <w:t>(2021).</w:t>
      </w:r>
      <w:r>
        <w:rPr>
          <w:spacing w:val="-11"/>
          <w:sz w:val="18"/>
        </w:rPr>
        <w:t> </w:t>
      </w:r>
      <w:r>
        <w:rPr>
          <w:sz w:val="18"/>
        </w:rPr>
        <w:t>Their</w:t>
      </w:r>
      <w:r>
        <w:rPr>
          <w:spacing w:val="-11"/>
          <w:sz w:val="18"/>
        </w:rPr>
        <w:t> </w:t>
      </w:r>
      <w:r>
        <w:rPr>
          <w:sz w:val="18"/>
        </w:rPr>
        <w:t>data</w:t>
      </w:r>
      <w:r>
        <w:rPr>
          <w:spacing w:val="-12"/>
          <w:sz w:val="18"/>
        </w:rPr>
        <w:t> </w:t>
      </w:r>
      <w:r>
        <w:rPr>
          <w:sz w:val="18"/>
        </w:rPr>
        <w:t>source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3"/>
          <w:sz w:val="18"/>
        </w:rPr>
        <w:t> </w:t>
      </w:r>
      <w:r>
        <w:rPr>
          <w:sz w:val="18"/>
        </w:rPr>
        <w:t>Current</w:t>
      </w:r>
      <w:r>
        <w:rPr>
          <w:spacing w:val="-11"/>
          <w:sz w:val="18"/>
        </w:rPr>
        <w:t> </w:t>
      </w:r>
      <w:r>
        <w:rPr>
          <w:sz w:val="18"/>
        </w:rPr>
        <w:t>Population</w:t>
      </w:r>
      <w:r>
        <w:rPr>
          <w:spacing w:val="-11"/>
          <w:sz w:val="18"/>
        </w:rPr>
        <w:t> </w:t>
      </w:r>
      <w:r>
        <w:rPr>
          <w:sz w:val="18"/>
        </w:rPr>
        <w:t>Survey</w:t>
      </w:r>
      <w:r>
        <w:rPr>
          <w:spacing w:val="-11"/>
          <w:sz w:val="18"/>
        </w:rPr>
        <w:t> </w:t>
      </w:r>
      <w:r>
        <w:rPr>
          <w:sz w:val="18"/>
        </w:rPr>
        <w:t>(CPS),</w:t>
      </w:r>
      <w:r>
        <w:rPr>
          <w:spacing w:val="-10"/>
          <w:sz w:val="18"/>
        </w:rPr>
        <w:t> </w:t>
      </w:r>
      <w:r>
        <w:rPr>
          <w:sz w:val="18"/>
        </w:rPr>
        <w:t>rather</w:t>
      </w:r>
      <w:r>
        <w:rPr>
          <w:spacing w:val="-12"/>
          <w:sz w:val="18"/>
        </w:rPr>
        <w:t> </w:t>
      </w:r>
      <w:r>
        <w:rPr>
          <w:sz w:val="18"/>
        </w:rPr>
        <w:t>than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American</w:t>
      </w:r>
      <w:r>
        <w:rPr>
          <w:spacing w:val="-12"/>
          <w:sz w:val="18"/>
        </w:rPr>
        <w:t> </w:t>
      </w:r>
      <w:r>
        <w:rPr>
          <w:sz w:val="18"/>
        </w:rPr>
        <w:t>Community</w:t>
      </w:r>
      <w:r>
        <w:rPr>
          <w:spacing w:val="-9"/>
          <w:sz w:val="18"/>
        </w:rPr>
        <w:t> </w:t>
      </w:r>
      <w:r>
        <w:rPr>
          <w:sz w:val="18"/>
        </w:rPr>
        <w:t>Survey;</w:t>
      </w:r>
      <w:r>
        <w:rPr>
          <w:spacing w:val="-53"/>
          <w:sz w:val="18"/>
        </w:rPr>
        <w:t> </w:t>
      </w:r>
      <w:r>
        <w:rPr>
          <w:sz w:val="18"/>
        </w:rPr>
        <w:t>poverty estimates based on the CPS are typically slightly lower than those based on the American Community</w:t>
      </w:r>
      <w:r>
        <w:rPr>
          <w:spacing w:val="-54"/>
          <w:sz w:val="18"/>
        </w:rPr>
        <w:t> </w:t>
      </w:r>
      <w:r>
        <w:rPr>
          <w:sz w:val="18"/>
        </w:rPr>
        <w:t>Survey. Poverty estimates can only be directly compared with other estimates that use the same definition,</w:t>
      </w:r>
      <w:r>
        <w:rPr>
          <w:spacing w:val="1"/>
          <w:sz w:val="18"/>
        </w:rPr>
        <w:t> </w:t>
      </w:r>
      <w:r>
        <w:rPr>
          <w:sz w:val="18"/>
        </w:rPr>
        <w:t>underlying</w:t>
      </w:r>
      <w:r>
        <w:rPr>
          <w:spacing w:val="-12"/>
          <w:sz w:val="18"/>
        </w:rPr>
        <w:t> </w:t>
      </w:r>
      <w:r>
        <w:rPr>
          <w:sz w:val="18"/>
        </w:rPr>
        <w:t>data</w:t>
      </w:r>
      <w:r>
        <w:rPr>
          <w:spacing w:val="-11"/>
          <w:sz w:val="18"/>
        </w:rPr>
        <w:t> </w:t>
      </w:r>
      <w:r>
        <w:rPr>
          <w:sz w:val="18"/>
        </w:rPr>
        <w:t>source,</w:t>
      </w:r>
      <w:r>
        <w:rPr>
          <w:spacing w:val="-12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data</w:t>
      </w:r>
      <w:r>
        <w:rPr>
          <w:spacing w:val="-11"/>
          <w:sz w:val="18"/>
        </w:rPr>
        <w:t> </w:t>
      </w:r>
      <w:r>
        <w:rPr>
          <w:sz w:val="18"/>
        </w:rPr>
        <w:t>adjustments.</w:t>
      </w:r>
    </w:p>
    <w:p>
      <w:pPr>
        <w:spacing w:line="237" w:lineRule="auto" w:before="116"/>
        <w:ind w:left="1843" w:right="1638" w:hanging="216"/>
        <w:jc w:val="left"/>
        <w:rPr>
          <w:sz w:val="18"/>
        </w:rPr>
      </w:pPr>
      <w:r>
        <w:rPr>
          <w:position w:val="6"/>
          <w:sz w:val="12"/>
        </w:rPr>
        <w:t>5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According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Bureau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Labor</w:t>
      </w:r>
      <w:r>
        <w:rPr>
          <w:spacing w:val="-5"/>
          <w:sz w:val="18"/>
        </w:rPr>
        <w:t> </w:t>
      </w:r>
      <w:r>
        <w:rPr>
          <w:sz w:val="18"/>
        </w:rPr>
        <w:t>Statistics,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December</w:t>
      </w:r>
      <w:r>
        <w:rPr>
          <w:spacing w:val="-5"/>
          <w:sz w:val="18"/>
        </w:rPr>
        <w:t> </w:t>
      </w:r>
      <w:r>
        <w:rPr>
          <w:sz w:val="18"/>
        </w:rPr>
        <w:t>2020</w:t>
      </w:r>
      <w:r>
        <w:rPr>
          <w:spacing w:val="-4"/>
          <w:sz w:val="18"/>
        </w:rPr>
        <w:t> </w:t>
      </w:r>
      <w:r>
        <w:rPr>
          <w:sz w:val="18"/>
        </w:rPr>
        <w:t>unemployment</w:t>
      </w:r>
      <w:r>
        <w:rPr>
          <w:spacing w:val="-5"/>
          <w:sz w:val="18"/>
        </w:rPr>
        <w:t> </w:t>
      </w:r>
      <w:r>
        <w:rPr>
          <w:sz w:val="18"/>
        </w:rPr>
        <w:t>rate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Black</w:t>
      </w:r>
      <w:r>
        <w:rPr>
          <w:spacing w:val="-4"/>
          <w:sz w:val="18"/>
        </w:rPr>
        <w:t> </w:t>
      </w:r>
      <w:r>
        <w:rPr>
          <w:sz w:val="18"/>
        </w:rPr>
        <w:t>workers</w:t>
      </w:r>
      <w:r>
        <w:rPr>
          <w:spacing w:val="-4"/>
          <w:sz w:val="18"/>
        </w:rPr>
        <w:t> </w:t>
      </w:r>
      <w:r>
        <w:rPr>
          <w:sz w:val="18"/>
        </w:rPr>
        <w:t>was</w:t>
      </w:r>
      <w:r>
        <w:rPr>
          <w:spacing w:val="-4"/>
          <w:sz w:val="18"/>
        </w:rPr>
        <w:t> </w:t>
      </w:r>
      <w:r>
        <w:rPr>
          <w:sz w:val="18"/>
        </w:rPr>
        <w:t>9.9</w:t>
      </w:r>
      <w:r>
        <w:rPr>
          <w:spacing w:val="-54"/>
          <w:sz w:val="18"/>
        </w:rPr>
        <w:t> </w:t>
      </w:r>
      <w:r>
        <w:rPr>
          <w:sz w:val="18"/>
        </w:rPr>
        <w:t>percent, the rate for Hispanic workers was 9.3 percent, and the unemployment rate for white workers was</w:t>
      </w:r>
      <w:r>
        <w:rPr>
          <w:spacing w:val="1"/>
          <w:sz w:val="18"/>
        </w:rPr>
        <w:t> </w:t>
      </w:r>
      <w:r>
        <w:rPr>
          <w:sz w:val="18"/>
        </w:rPr>
        <w:t>much</w:t>
      </w:r>
      <w:r>
        <w:rPr>
          <w:spacing w:val="1"/>
          <w:sz w:val="18"/>
        </w:rPr>
        <w:t> </w:t>
      </w:r>
      <w:r>
        <w:rPr>
          <w:sz w:val="18"/>
        </w:rPr>
        <w:t>lower,</w:t>
      </w:r>
      <w:r>
        <w:rPr>
          <w:spacing w:val="2"/>
          <w:sz w:val="18"/>
        </w:rPr>
        <w:t> </w:t>
      </w:r>
      <w:r>
        <w:rPr>
          <w:sz w:val="18"/>
        </w:rPr>
        <w:t>at</w:t>
      </w:r>
      <w:r>
        <w:rPr>
          <w:spacing w:val="3"/>
          <w:sz w:val="18"/>
        </w:rPr>
        <w:t> </w:t>
      </w:r>
      <w:r>
        <w:rPr>
          <w:sz w:val="18"/>
        </w:rPr>
        <w:t>6.0</w:t>
      </w:r>
      <w:r>
        <w:rPr>
          <w:spacing w:val="3"/>
          <w:sz w:val="18"/>
        </w:rPr>
        <w:t> </w:t>
      </w:r>
      <w:r>
        <w:rPr>
          <w:sz w:val="18"/>
        </w:rPr>
        <w:t>percent.</w:t>
      </w:r>
      <w:r>
        <w:rPr>
          <w:spacing w:val="3"/>
          <w:sz w:val="18"/>
        </w:rPr>
        <w:t> </w:t>
      </w:r>
      <w:r>
        <w:rPr>
          <w:sz w:val="18"/>
        </w:rPr>
        <w:t>See</w:t>
      </w:r>
      <w:r>
        <w:rPr>
          <w:spacing w:val="3"/>
          <w:sz w:val="18"/>
        </w:rPr>
        <w:t> </w:t>
      </w:r>
      <w:r>
        <w:rPr>
          <w:sz w:val="18"/>
        </w:rPr>
        <w:t>BLS</w:t>
      </w:r>
      <w:r>
        <w:rPr>
          <w:spacing w:val="2"/>
          <w:sz w:val="18"/>
        </w:rPr>
        <w:t> </w:t>
      </w:r>
      <w:r>
        <w:rPr>
          <w:sz w:val="18"/>
        </w:rPr>
        <w:t>databases</w:t>
      </w:r>
      <w:r>
        <w:rPr>
          <w:spacing w:val="3"/>
          <w:sz w:val="18"/>
        </w:rPr>
        <w:t> </w:t>
      </w:r>
      <w:r>
        <w:rPr>
          <w:sz w:val="18"/>
        </w:rPr>
        <w:t>LNS14000003,</w:t>
      </w:r>
      <w:r>
        <w:rPr>
          <w:spacing w:val="2"/>
          <w:sz w:val="18"/>
        </w:rPr>
        <w:t> </w:t>
      </w:r>
      <w:r>
        <w:rPr>
          <w:sz w:val="18"/>
        </w:rPr>
        <w:t>LNS14000006,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LNS14000009,</w:t>
      </w:r>
      <w:r>
        <w:rPr>
          <w:spacing w:val="1"/>
          <w:sz w:val="18"/>
        </w:rPr>
        <w:t> </w:t>
      </w:r>
      <w:r>
        <w:rPr>
          <w:sz w:val="18"/>
        </w:rPr>
        <w:t>accessible</w:t>
      </w:r>
      <w:r>
        <w:rPr>
          <w:spacing w:val="1"/>
          <w:sz w:val="18"/>
        </w:rPr>
        <w:t> </w:t>
      </w:r>
      <w:r>
        <w:rPr>
          <w:sz w:val="18"/>
        </w:rPr>
        <w:t>at </w:t>
      </w:r>
      <w:hyperlink r:id="rId11">
        <w:r>
          <w:rPr>
            <w:color w:val="094B6A"/>
            <w:sz w:val="18"/>
          </w:rPr>
          <w:t>https://www.bls.gov/data/</w:t>
        </w:r>
        <w:r>
          <w:rPr>
            <w:sz w:val="18"/>
          </w:rPr>
          <w:t>. </w:t>
        </w:r>
      </w:hyperlink>
      <w:r>
        <w:rPr>
          <w:sz w:val="18"/>
        </w:rPr>
        <w:t>See also Steven Brown, “How COVID-19 is Affecting Black and Latino Families’</w:t>
      </w:r>
      <w:r>
        <w:rPr>
          <w:spacing w:val="1"/>
          <w:sz w:val="18"/>
        </w:rPr>
        <w:t> </w:t>
      </w:r>
      <w:r>
        <w:rPr>
          <w:sz w:val="18"/>
        </w:rPr>
        <w:t>Employment and Financial Well-Being,” </w:t>
      </w:r>
      <w:r>
        <w:rPr>
          <w:rFonts w:ascii="Trebuchet MS" w:hAnsi="Trebuchet MS"/>
          <w:i/>
          <w:sz w:val="18"/>
        </w:rPr>
        <w:t>Urban Wire</w:t>
      </w:r>
      <w:r>
        <w:rPr>
          <w:sz w:val="18"/>
        </w:rPr>
        <w:t>, May 6, 2020, </w:t>
      </w:r>
      <w:hyperlink r:id="rId12">
        <w:r>
          <w:rPr>
            <w:color w:val="094B6A"/>
            <w:sz w:val="18"/>
          </w:rPr>
          <w:t>https://www.urban.org/urban-wire/how-</w:t>
        </w:r>
      </w:hyperlink>
      <w:r>
        <w:rPr>
          <w:color w:val="094B6A"/>
          <w:spacing w:val="1"/>
          <w:sz w:val="18"/>
        </w:rPr>
        <w:t> </w:t>
      </w:r>
      <w:hyperlink r:id="rId12">
        <w:r>
          <w:rPr>
            <w:color w:val="094B6A"/>
            <w:sz w:val="18"/>
          </w:rPr>
          <w:t>covid-19-affecting-black-and-latino-families-employment-and-financial-well-being</w:t>
        </w:r>
        <w:r>
          <w:rPr>
            <w:sz w:val="18"/>
          </w:rPr>
          <w:t>.</w:t>
        </w:r>
      </w:hyperlink>
    </w:p>
    <w:p>
      <w:pPr>
        <w:spacing w:before="121"/>
        <w:ind w:left="1843" w:right="1613" w:hanging="216"/>
        <w:jc w:val="left"/>
        <w:rPr>
          <w:sz w:val="18"/>
        </w:rPr>
      </w:pPr>
      <w:r>
        <w:rPr>
          <w:position w:val="6"/>
          <w:sz w:val="12"/>
        </w:rPr>
        <w:t>6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With the same methods used for the 2021 poverty projections, we estimated an SPM poverty rate of 13.9</w:t>
      </w:r>
      <w:r>
        <w:rPr>
          <w:spacing w:val="1"/>
          <w:sz w:val="18"/>
        </w:rPr>
        <w:t> </w:t>
      </w:r>
      <w:r>
        <w:rPr>
          <w:sz w:val="18"/>
        </w:rPr>
        <w:t>percent for 2018 ACS data after adjustment to correct for underreporting of means-tested benefits. (That</w:t>
      </w:r>
      <w:r>
        <w:rPr>
          <w:spacing w:val="1"/>
          <w:sz w:val="18"/>
        </w:rPr>
        <w:t> </w:t>
      </w:r>
      <w:r>
        <w:rPr>
          <w:sz w:val="18"/>
        </w:rPr>
        <w:t>estimate is unpublished.) Our 2018 ACS-based SPM is lower than the SPM poverty rate of 15.3 percent</w:t>
      </w:r>
      <w:r>
        <w:rPr>
          <w:spacing w:val="1"/>
          <w:sz w:val="18"/>
        </w:rPr>
        <w:t> </w:t>
      </w:r>
      <w:r>
        <w:rPr>
          <w:sz w:val="18"/>
        </w:rPr>
        <w:t>estimated</w:t>
      </w:r>
      <w:r>
        <w:rPr>
          <w:spacing w:val="-8"/>
          <w:sz w:val="18"/>
        </w:rPr>
        <w:t> </w:t>
      </w:r>
      <w:r>
        <w:rPr>
          <w:sz w:val="18"/>
        </w:rPr>
        <w:t>by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Census</w:t>
      </w:r>
      <w:r>
        <w:rPr>
          <w:spacing w:val="-6"/>
          <w:sz w:val="18"/>
        </w:rPr>
        <w:t> </w:t>
      </w:r>
      <w:r>
        <w:rPr>
          <w:sz w:val="18"/>
        </w:rPr>
        <w:t>Bureau</w:t>
      </w:r>
      <w:r>
        <w:rPr>
          <w:spacing w:val="-6"/>
          <w:sz w:val="18"/>
        </w:rPr>
        <w:t> </w:t>
      </w:r>
      <w:r>
        <w:rPr>
          <w:sz w:val="18"/>
        </w:rPr>
        <w:t>using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2018</w:t>
      </w:r>
      <w:r>
        <w:rPr>
          <w:spacing w:val="-6"/>
          <w:sz w:val="18"/>
        </w:rPr>
        <w:t> </w:t>
      </w:r>
      <w:r>
        <w:rPr>
          <w:sz w:val="18"/>
        </w:rPr>
        <w:t>ACS</w:t>
      </w:r>
      <w:r>
        <w:rPr>
          <w:spacing w:val="-7"/>
          <w:sz w:val="18"/>
        </w:rPr>
        <w:t> </w:t>
      </w:r>
      <w:r>
        <w:rPr>
          <w:sz w:val="18"/>
        </w:rPr>
        <w:t>data,</w:t>
      </w:r>
      <w:r>
        <w:rPr>
          <w:spacing w:val="-5"/>
          <w:sz w:val="18"/>
        </w:rPr>
        <w:t> </w:t>
      </w:r>
      <w:r>
        <w:rPr>
          <w:sz w:val="18"/>
        </w:rPr>
        <w:t>but</w:t>
      </w:r>
      <w:r>
        <w:rPr>
          <w:spacing w:val="-7"/>
          <w:sz w:val="18"/>
        </w:rPr>
        <w:t> </w:t>
      </w:r>
      <w:r>
        <w:rPr>
          <w:sz w:val="18"/>
        </w:rPr>
        <w:t>their</w:t>
      </w:r>
      <w:r>
        <w:rPr>
          <w:spacing w:val="-7"/>
          <w:sz w:val="18"/>
        </w:rPr>
        <w:t> </w:t>
      </w:r>
      <w:r>
        <w:rPr>
          <w:sz w:val="18"/>
        </w:rPr>
        <w:t>methods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not</w:t>
      </w:r>
      <w:r>
        <w:rPr>
          <w:spacing w:val="-6"/>
          <w:sz w:val="18"/>
        </w:rPr>
        <w:t> </w:t>
      </w:r>
      <w:r>
        <w:rPr>
          <w:sz w:val="18"/>
        </w:rPr>
        <w:t>include</w:t>
      </w:r>
      <w:r>
        <w:rPr>
          <w:spacing w:val="-10"/>
          <w:sz w:val="18"/>
        </w:rPr>
        <w:t> </w:t>
      </w:r>
      <w:r>
        <w:rPr>
          <w:sz w:val="18"/>
        </w:rPr>
        <w:t>adjustments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benefit</w:t>
      </w:r>
      <w:r>
        <w:rPr>
          <w:spacing w:val="-6"/>
          <w:sz w:val="18"/>
        </w:rPr>
        <w:t> </w:t>
      </w:r>
      <w:r>
        <w:rPr>
          <w:sz w:val="18"/>
        </w:rPr>
        <w:t>underreporting.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Census</w:t>
      </w:r>
      <w:r>
        <w:rPr>
          <w:spacing w:val="-5"/>
          <w:sz w:val="18"/>
        </w:rPr>
        <w:t> </w:t>
      </w:r>
      <w:r>
        <w:rPr>
          <w:sz w:val="18"/>
        </w:rPr>
        <w:t>Bureau’s</w:t>
      </w:r>
      <w:r>
        <w:rPr>
          <w:spacing w:val="-4"/>
          <w:sz w:val="18"/>
        </w:rPr>
        <w:t> </w:t>
      </w:r>
      <w:r>
        <w:rPr>
          <w:sz w:val="18"/>
        </w:rPr>
        <w:t>2018</w:t>
      </w:r>
      <w:r>
        <w:rPr>
          <w:spacing w:val="-5"/>
          <w:sz w:val="18"/>
        </w:rPr>
        <w:t> </w:t>
      </w:r>
      <w:r>
        <w:rPr>
          <w:sz w:val="18"/>
        </w:rPr>
        <w:t>ACS-based</w:t>
      </w:r>
      <w:r>
        <w:rPr>
          <w:spacing w:val="-5"/>
          <w:sz w:val="18"/>
        </w:rPr>
        <w:t> </w:t>
      </w:r>
      <w:r>
        <w:rPr>
          <w:sz w:val="18"/>
        </w:rPr>
        <w:t>SPM</w:t>
      </w:r>
      <w:r>
        <w:rPr>
          <w:spacing w:val="-5"/>
          <w:sz w:val="18"/>
        </w:rPr>
        <w:t> </w:t>
      </w:r>
      <w:r>
        <w:rPr>
          <w:sz w:val="18"/>
        </w:rPr>
        <w:t>poverty</w:t>
      </w:r>
      <w:r>
        <w:rPr>
          <w:spacing w:val="-4"/>
          <w:sz w:val="18"/>
        </w:rPr>
        <w:t> </w:t>
      </w:r>
      <w:r>
        <w:rPr>
          <w:sz w:val="18"/>
        </w:rPr>
        <w:t>estimate,</w:t>
      </w:r>
      <w:r>
        <w:rPr>
          <w:spacing w:val="-6"/>
          <w:sz w:val="18"/>
        </w:rPr>
        <w:t> </w:t>
      </w:r>
      <w:r>
        <w:rPr>
          <w:sz w:val="18"/>
        </w:rPr>
        <w:t>see</w:t>
      </w:r>
      <w:r>
        <w:rPr>
          <w:spacing w:val="-5"/>
          <w:sz w:val="18"/>
        </w:rPr>
        <w:t> </w:t>
      </w:r>
      <w:r>
        <w:rPr>
          <w:sz w:val="18"/>
        </w:rPr>
        <w:t>Fox,</w:t>
      </w:r>
      <w:r>
        <w:rPr>
          <w:spacing w:val="-5"/>
          <w:sz w:val="18"/>
        </w:rPr>
        <w:t> </w:t>
      </w:r>
      <w:r>
        <w:rPr>
          <w:sz w:val="18"/>
        </w:rPr>
        <w:t>Glassman,</w:t>
      </w:r>
      <w:r>
        <w:rPr>
          <w:spacing w:val="-54"/>
          <w:sz w:val="18"/>
        </w:rPr>
        <w:t> </w:t>
      </w:r>
      <w:r>
        <w:rPr>
          <w:sz w:val="18"/>
        </w:rPr>
        <w:t>and</w:t>
      </w:r>
      <w:r>
        <w:rPr>
          <w:spacing w:val="-12"/>
          <w:sz w:val="18"/>
        </w:rPr>
        <w:t> </w:t>
      </w:r>
      <w:r>
        <w:rPr>
          <w:sz w:val="18"/>
        </w:rPr>
        <w:t>Pacas</w:t>
      </w:r>
      <w:r>
        <w:rPr>
          <w:spacing w:val="-10"/>
          <w:sz w:val="18"/>
        </w:rPr>
        <w:t> </w:t>
      </w:r>
      <w:r>
        <w:rPr>
          <w:sz w:val="18"/>
        </w:rPr>
        <w:t>(2020).</w:t>
      </w:r>
    </w:p>
    <w:p>
      <w:pPr>
        <w:spacing w:before="112"/>
        <w:ind w:left="1843" w:right="1613" w:hanging="216"/>
        <w:jc w:val="left"/>
        <w:rPr>
          <w:sz w:val="18"/>
        </w:rPr>
      </w:pPr>
      <w:r>
        <w:rPr>
          <w:position w:val="6"/>
          <w:sz w:val="12"/>
        </w:rPr>
        <w:t>7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Our 2020 poverty projections analyses defined poverty using the official poverty thresholds and defined</w:t>
      </w:r>
      <w:r>
        <w:rPr>
          <w:spacing w:val="1"/>
          <w:sz w:val="18"/>
        </w:rPr>
        <w:t> </w:t>
      </w:r>
      <w:r>
        <w:rPr>
          <w:sz w:val="18"/>
        </w:rPr>
        <w:t>“resources” as cash income plus the value of SNAP benefits plus the value of stimulus checks. This analysis</w:t>
      </w:r>
      <w:r>
        <w:rPr>
          <w:spacing w:val="1"/>
          <w:sz w:val="18"/>
        </w:rPr>
        <w:t> </w:t>
      </w:r>
      <w:r>
        <w:rPr>
          <w:sz w:val="18"/>
        </w:rPr>
        <w:t>defines</w:t>
      </w:r>
      <w:r>
        <w:rPr>
          <w:spacing w:val="-5"/>
          <w:sz w:val="18"/>
        </w:rPr>
        <w:t> </w:t>
      </w:r>
      <w:r>
        <w:rPr>
          <w:sz w:val="18"/>
        </w:rPr>
        <w:t>poverty</w:t>
      </w:r>
      <w:r>
        <w:rPr>
          <w:spacing w:val="-3"/>
          <w:sz w:val="18"/>
        </w:rPr>
        <w:t> </w:t>
      </w:r>
      <w:r>
        <w:rPr>
          <w:sz w:val="18"/>
        </w:rPr>
        <w:t>using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SPM,</w:t>
      </w:r>
      <w:r>
        <w:rPr>
          <w:spacing w:val="-5"/>
          <w:sz w:val="18"/>
        </w:rPr>
        <w:t> </w:t>
      </w:r>
      <w:r>
        <w:rPr>
          <w:sz w:val="18"/>
        </w:rPr>
        <w:t>which</w:t>
      </w:r>
      <w:r>
        <w:rPr>
          <w:spacing w:val="-6"/>
          <w:sz w:val="18"/>
        </w:rPr>
        <w:t> </w:t>
      </w:r>
      <w:r>
        <w:rPr>
          <w:sz w:val="18"/>
        </w:rPr>
        <w:t>uses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broader</w:t>
      </w:r>
      <w:r>
        <w:rPr>
          <w:spacing w:val="-5"/>
          <w:sz w:val="18"/>
        </w:rPr>
        <w:t> </w:t>
      </w:r>
      <w:r>
        <w:rPr>
          <w:sz w:val="18"/>
        </w:rPr>
        <w:t>definition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resources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different</w:t>
      </w:r>
      <w:r>
        <w:rPr>
          <w:spacing w:val="-6"/>
          <w:sz w:val="18"/>
        </w:rPr>
        <w:t> </w:t>
      </w:r>
      <w:r>
        <w:rPr>
          <w:sz w:val="18"/>
        </w:rPr>
        <w:t>poverty</w:t>
      </w:r>
      <w:r>
        <w:rPr>
          <w:spacing w:val="-4"/>
          <w:sz w:val="18"/>
        </w:rPr>
        <w:t> </w:t>
      </w:r>
      <w:r>
        <w:rPr>
          <w:sz w:val="18"/>
        </w:rPr>
        <w:t>thresholds.</w:t>
      </w:r>
    </w:p>
    <w:p>
      <w:pPr>
        <w:spacing w:before="117"/>
        <w:ind w:left="1843" w:right="1613" w:hanging="216"/>
        <w:jc w:val="left"/>
        <w:rPr>
          <w:sz w:val="18"/>
        </w:rPr>
      </w:pPr>
      <w:r>
        <w:rPr>
          <w:position w:val="6"/>
          <w:sz w:val="12"/>
        </w:rPr>
        <w:t>8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The estimates do not incorporate the impact of rental assistance funds included in the December 2020</w:t>
      </w:r>
      <w:r>
        <w:rPr>
          <w:spacing w:val="1"/>
          <w:sz w:val="18"/>
        </w:rPr>
        <w:t> </w:t>
      </w:r>
      <w:r>
        <w:rPr>
          <w:sz w:val="18"/>
        </w:rPr>
        <w:t>legislation because of insufficient information regarding the state and local implementation of pandemic rental</w:t>
      </w:r>
      <w:r>
        <w:rPr>
          <w:spacing w:val="-54"/>
          <w:sz w:val="18"/>
        </w:rPr>
        <w:t> </w:t>
      </w:r>
      <w:r>
        <w:rPr>
          <w:spacing w:val="-1"/>
          <w:sz w:val="18"/>
        </w:rPr>
        <w:t>assistance</w:t>
      </w:r>
      <w:r>
        <w:rPr>
          <w:spacing w:val="-10"/>
          <w:sz w:val="18"/>
        </w:rPr>
        <w:t> </w:t>
      </w:r>
      <w:r>
        <w:rPr>
          <w:sz w:val="18"/>
        </w:rPr>
        <w:t>programs.</w:t>
      </w:r>
      <w:r>
        <w:rPr>
          <w:spacing w:val="-13"/>
          <w:sz w:val="18"/>
        </w:rPr>
        <w:t> </w:t>
      </w:r>
      <w:r>
        <w:rPr>
          <w:sz w:val="18"/>
        </w:rPr>
        <w:t>Because</w:t>
      </w:r>
      <w:r>
        <w:rPr>
          <w:spacing w:val="-10"/>
          <w:sz w:val="18"/>
        </w:rPr>
        <w:t> </w:t>
      </w:r>
      <w:r>
        <w:rPr>
          <w:sz w:val="18"/>
        </w:rPr>
        <w:t>rental</w:t>
      </w:r>
      <w:r>
        <w:rPr>
          <w:spacing w:val="-10"/>
          <w:sz w:val="18"/>
        </w:rPr>
        <w:t> </w:t>
      </w:r>
      <w:r>
        <w:rPr>
          <w:sz w:val="18"/>
        </w:rPr>
        <w:t>assistance</w:t>
      </w:r>
      <w:r>
        <w:rPr>
          <w:spacing w:val="-9"/>
          <w:sz w:val="18"/>
        </w:rPr>
        <w:t> </w:t>
      </w:r>
      <w:r>
        <w:rPr>
          <w:sz w:val="18"/>
        </w:rPr>
        <w:t>is</w:t>
      </w:r>
      <w:r>
        <w:rPr>
          <w:spacing w:val="-9"/>
          <w:sz w:val="18"/>
        </w:rPr>
        <w:t> </w:t>
      </w:r>
      <w:r>
        <w:rPr>
          <w:sz w:val="18"/>
        </w:rPr>
        <w:t>counted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14"/>
          <w:sz w:val="18"/>
        </w:rPr>
        <w:t> </w:t>
      </w:r>
      <w:r>
        <w:rPr>
          <w:sz w:val="18"/>
        </w:rPr>
        <w:t>resource</w:t>
      </w:r>
      <w:r>
        <w:rPr>
          <w:spacing w:val="-10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SPM</w:t>
      </w:r>
      <w:r>
        <w:rPr>
          <w:spacing w:val="-10"/>
          <w:sz w:val="18"/>
        </w:rPr>
        <w:t> </w:t>
      </w:r>
      <w:r>
        <w:rPr>
          <w:sz w:val="18"/>
        </w:rPr>
        <w:t>measure</w:t>
      </w:r>
      <w:r>
        <w:rPr>
          <w:spacing w:val="-13"/>
          <w:sz w:val="18"/>
        </w:rPr>
        <w:t> </w:t>
      </w:r>
      <w:r>
        <w:rPr>
          <w:sz w:val="18"/>
        </w:rPr>
        <w:t>(up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portion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poverty</w:t>
      </w:r>
      <w:r>
        <w:rPr>
          <w:spacing w:val="-5"/>
          <w:sz w:val="18"/>
        </w:rPr>
        <w:t> </w:t>
      </w:r>
      <w:r>
        <w:rPr>
          <w:sz w:val="18"/>
        </w:rPr>
        <w:t>threshold</w:t>
      </w:r>
      <w:r>
        <w:rPr>
          <w:spacing w:val="-6"/>
          <w:sz w:val="18"/>
        </w:rPr>
        <w:t> </w:t>
      </w:r>
      <w:r>
        <w:rPr>
          <w:sz w:val="18"/>
        </w:rPr>
        <w:t>representing</w:t>
      </w:r>
      <w:r>
        <w:rPr>
          <w:spacing w:val="-6"/>
          <w:sz w:val="18"/>
        </w:rPr>
        <w:t> </w:t>
      </w:r>
      <w:r>
        <w:rPr>
          <w:sz w:val="18"/>
        </w:rPr>
        <w:t>housing</w:t>
      </w:r>
      <w:r>
        <w:rPr>
          <w:spacing w:val="-6"/>
          <w:sz w:val="18"/>
        </w:rPr>
        <w:t> </w:t>
      </w:r>
      <w:r>
        <w:rPr>
          <w:sz w:val="18"/>
        </w:rPr>
        <w:t>needs),</w:t>
      </w:r>
      <w:r>
        <w:rPr>
          <w:spacing w:val="-7"/>
          <w:sz w:val="18"/>
        </w:rPr>
        <w:t> </w:t>
      </w:r>
      <w:r>
        <w:rPr>
          <w:sz w:val="18"/>
        </w:rPr>
        <w:t>our</w:t>
      </w:r>
      <w:r>
        <w:rPr>
          <w:spacing w:val="-6"/>
          <w:sz w:val="18"/>
        </w:rPr>
        <w:t> </w:t>
      </w:r>
      <w:r>
        <w:rPr>
          <w:sz w:val="18"/>
        </w:rPr>
        <w:t>estimates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SPM</w:t>
      </w:r>
      <w:r>
        <w:rPr>
          <w:spacing w:val="-5"/>
          <w:sz w:val="18"/>
        </w:rPr>
        <w:t> </w:t>
      </w:r>
      <w:r>
        <w:rPr>
          <w:sz w:val="18"/>
        </w:rPr>
        <w:t>poverty</w:t>
      </w:r>
      <w:r>
        <w:rPr>
          <w:spacing w:val="-5"/>
          <w:sz w:val="18"/>
        </w:rPr>
        <w:t> </w:t>
      </w:r>
      <w:r>
        <w:rPr>
          <w:sz w:val="18"/>
        </w:rPr>
        <w:t>would</w:t>
      </w:r>
      <w:r>
        <w:rPr>
          <w:spacing w:val="-10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somewhat</w:t>
      </w:r>
      <w:r>
        <w:rPr>
          <w:spacing w:val="-5"/>
          <w:sz w:val="18"/>
        </w:rPr>
        <w:t> </w:t>
      </w:r>
      <w:r>
        <w:rPr>
          <w:sz w:val="18"/>
        </w:rPr>
        <w:t>lower</w:t>
      </w:r>
      <w:r>
        <w:rPr>
          <w:spacing w:val="-53"/>
          <w:sz w:val="18"/>
        </w:rPr>
        <w:t> </w:t>
      </w:r>
      <w:r>
        <w:rPr>
          <w:sz w:val="18"/>
        </w:rPr>
        <w:t>if</w:t>
      </w:r>
      <w:r>
        <w:rPr>
          <w:spacing w:val="-11"/>
          <w:sz w:val="18"/>
        </w:rPr>
        <w:t> </w:t>
      </w:r>
      <w:r>
        <w:rPr>
          <w:sz w:val="18"/>
        </w:rPr>
        <w:t>these</w:t>
      </w:r>
      <w:r>
        <w:rPr>
          <w:spacing w:val="-10"/>
          <w:sz w:val="18"/>
        </w:rPr>
        <w:t> </w:t>
      </w:r>
      <w:r>
        <w:rPr>
          <w:sz w:val="18"/>
        </w:rPr>
        <w:t>benefits</w:t>
      </w:r>
      <w:r>
        <w:rPr>
          <w:spacing w:val="-9"/>
          <w:sz w:val="18"/>
        </w:rPr>
        <w:t> </w:t>
      </w:r>
      <w:r>
        <w:rPr>
          <w:sz w:val="18"/>
        </w:rPr>
        <w:t>had</w:t>
      </w:r>
      <w:r>
        <w:rPr>
          <w:spacing w:val="-11"/>
          <w:sz w:val="18"/>
        </w:rPr>
        <w:t> </w:t>
      </w:r>
      <w:r>
        <w:rPr>
          <w:sz w:val="18"/>
        </w:rPr>
        <w:t>been</w:t>
      </w:r>
      <w:r>
        <w:rPr>
          <w:spacing w:val="-11"/>
          <w:sz w:val="18"/>
        </w:rPr>
        <w:t> </w:t>
      </w:r>
      <w:r>
        <w:rPr>
          <w:sz w:val="18"/>
        </w:rPr>
        <w:t>included.</w:t>
      </w:r>
    </w:p>
    <w:p>
      <w:pPr>
        <w:spacing w:before="113"/>
        <w:ind w:left="1843" w:right="1622" w:hanging="216"/>
        <w:jc w:val="left"/>
        <w:rPr>
          <w:sz w:val="18"/>
        </w:rPr>
      </w:pPr>
      <w:r>
        <w:rPr>
          <w:position w:val="6"/>
          <w:sz w:val="12"/>
        </w:rPr>
        <w:t>9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We assume that 60 percent of UI-eligible self-employed earners successfully obtain UI benefits for the weeks</w:t>
      </w:r>
      <w:r>
        <w:rPr>
          <w:spacing w:val="1"/>
          <w:sz w:val="18"/>
        </w:rPr>
        <w:t> </w:t>
      </w:r>
      <w:r>
        <w:rPr>
          <w:sz w:val="18"/>
        </w:rPr>
        <w:t>available</w:t>
      </w:r>
      <w:r>
        <w:rPr>
          <w:spacing w:val="-11"/>
          <w:sz w:val="18"/>
        </w:rPr>
        <w:t> </w:t>
      </w:r>
      <w:r>
        <w:rPr>
          <w:sz w:val="18"/>
        </w:rPr>
        <w:t>but</w:t>
      </w:r>
      <w:r>
        <w:rPr>
          <w:spacing w:val="-11"/>
          <w:sz w:val="18"/>
        </w:rPr>
        <w:t> </w:t>
      </w:r>
      <w:r>
        <w:rPr>
          <w:sz w:val="18"/>
        </w:rPr>
        <w:t>that</w:t>
      </w:r>
      <w:r>
        <w:rPr>
          <w:spacing w:val="-12"/>
          <w:sz w:val="18"/>
        </w:rPr>
        <w:t> </w:t>
      </w:r>
      <w:r>
        <w:rPr>
          <w:sz w:val="18"/>
        </w:rPr>
        <w:t>80</w:t>
      </w:r>
      <w:r>
        <w:rPr>
          <w:spacing w:val="-11"/>
          <w:sz w:val="18"/>
        </w:rPr>
        <w:t> </w:t>
      </w:r>
      <w:r>
        <w:rPr>
          <w:sz w:val="18"/>
        </w:rPr>
        <w:t>percent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UI-eligible</w:t>
      </w:r>
      <w:r>
        <w:rPr>
          <w:spacing w:val="-11"/>
          <w:sz w:val="18"/>
        </w:rPr>
        <w:t> </w:t>
      </w:r>
      <w:r>
        <w:rPr>
          <w:sz w:val="18"/>
        </w:rPr>
        <w:t>wage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2"/>
          <w:sz w:val="18"/>
        </w:rPr>
        <w:t> </w:t>
      </w:r>
      <w:r>
        <w:rPr>
          <w:sz w:val="18"/>
        </w:rPr>
        <w:t>salary</w:t>
      </w:r>
      <w:r>
        <w:rPr>
          <w:spacing w:val="-11"/>
          <w:sz w:val="18"/>
        </w:rPr>
        <w:t> </w:t>
      </w:r>
      <w:r>
        <w:rPr>
          <w:sz w:val="18"/>
        </w:rPr>
        <w:t>earners</w:t>
      </w:r>
      <w:r>
        <w:rPr>
          <w:spacing w:val="-9"/>
          <w:sz w:val="18"/>
        </w:rPr>
        <w:t> </w:t>
      </w:r>
      <w:r>
        <w:rPr>
          <w:sz w:val="18"/>
        </w:rPr>
        <w:t>obtain</w:t>
      </w:r>
      <w:r>
        <w:rPr>
          <w:spacing w:val="-11"/>
          <w:sz w:val="18"/>
        </w:rPr>
        <w:t> </w:t>
      </w:r>
      <w:r>
        <w:rPr>
          <w:sz w:val="18"/>
        </w:rPr>
        <w:t>them.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simulation</w:t>
      </w:r>
      <w:r>
        <w:rPr>
          <w:spacing w:val="-12"/>
          <w:sz w:val="18"/>
        </w:rPr>
        <w:t> </w:t>
      </w:r>
      <w:r>
        <w:rPr>
          <w:sz w:val="18"/>
        </w:rPr>
        <w:t>adjusts</w:t>
      </w:r>
      <w:r>
        <w:rPr>
          <w:spacing w:val="-10"/>
          <w:sz w:val="18"/>
        </w:rPr>
        <w:t> </w:t>
      </w:r>
      <w:r>
        <w:rPr>
          <w:sz w:val="18"/>
        </w:rPr>
        <w:t>weeks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UI</w:t>
      </w:r>
      <w:r>
        <w:rPr>
          <w:spacing w:val="-7"/>
          <w:sz w:val="18"/>
        </w:rPr>
        <w:t> </w:t>
      </w:r>
      <w:r>
        <w:rPr>
          <w:sz w:val="18"/>
        </w:rPr>
        <w:t>available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particular</w:t>
      </w:r>
      <w:r>
        <w:rPr>
          <w:spacing w:val="-7"/>
          <w:sz w:val="18"/>
        </w:rPr>
        <w:t> </w:t>
      </w:r>
      <w:r>
        <w:rPr>
          <w:sz w:val="18"/>
        </w:rPr>
        <w:t>worker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2021</w:t>
      </w:r>
      <w:r>
        <w:rPr>
          <w:spacing w:val="-6"/>
          <w:sz w:val="18"/>
        </w:rPr>
        <w:t> </w:t>
      </w:r>
      <w:r>
        <w:rPr>
          <w:sz w:val="18"/>
        </w:rPr>
        <w:t>based</w:t>
      </w:r>
      <w:r>
        <w:rPr>
          <w:spacing w:val="-11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imputed</w:t>
      </w:r>
      <w:r>
        <w:rPr>
          <w:spacing w:val="-7"/>
          <w:sz w:val="18"/>
        </w:rPr>
        <w:t> </w:t>
      </w:r>
      <w:r>
        <w:rPr>
          <w:sz w:val="18"/>
        </w:rPr>
        <w:t>month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prior</w:t>
      </w:r>
      <w:r>
        <w:rPr>
          <w:spacing w:val="-8"/>
          <w:sz w:val="18"/>
        </w:rPr>
        <w:t> </w:t>
      </w:r>
      <w:r>
        <w:rPr>
          <w:sz w:val="18"/>
        </w:rPr>
        <w:t>year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person</w:t>
      </w:r>
      <w:r>
        <w:rPr>
          <w:spacing w:val="-6"/>
          <w:sz w:val="18"/>
        </w:rPr>
        <w:t> </w:t>
      </w:r>
      <w:r>
        <w:rPr>
          <w:sz w:val="18"/>
        </w:rPr>
        <w:t>became</w:t>
      </w:r>
      <w:r>
        <w:rPr>
          <w:spacing w:val="-53"/>
          <w:sz w:val="18"/>
        </w:rPr>
        <w:t> </w:t>
      </w:r>
      <w:r>
        <w:rPr>
          <w:sz w:val="18"/>
        </w:rPr>
        <w:t>unemployed,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weeks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regular</w:t>
      </w:r>
      <w:r>
        <w:rPr>
          <w:spacing w:val="-10"/>
          <w:sz w:val="18"/>
        </w:rPr>
        <w:t> </w:t>
      </w:r>
      <w:r>
        <w:rPr>
          <w:sz w:val="18"/>
        </w:rPr>
        <w:t>state</w:t>
      </w:r>
      <w:r>
        <w:rPr>
          <w:spacing w:val="-9"/>
          <w:sz w:val="18"/>
        </w:rPr>
        <w:t> </w:t>
      </w:r>
      <w:r>
        <w:rPr>
          <w:sz w:val="18"/>
        </w:rPr>
        <w:t>UI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extended</w:t>
      </w:r>
      <w:r>
        <w:rPr>
          <w:spacing w:val="-10"/>
          <w:sz w:val="18"/>
        </w:rPr>
        <w:t> </w:t>
      </w:r>
      <w:r>
        <w:rPr>
          <w:sz w:val="18"/>
        </w:rPr>
        <w:t>benefits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person’s</w:t>
      </w:r>
      <w:r>
        <w:rPr>
          <w:spacing w:val="-8"/>
          <w:sz w:val="18"/>
        </w:rPr>
        <w:t> </w:t>
      </w:r>
      <w:r>
        <w:rPr>
          <w:sz w:val="18"/>
        </w:rPr>
        <w:t>state,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3"/>
          <w:sz w:val="18"/>
        </w:rPr>
        <w:t> </w:t>
      </w:r>
      <w:r>
        <w:rPr>
          <w:sz w:val="18"/>
        </w:rPr>
        <w:t>whether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when</w:t>
      </w:r>
      <w:r>
        <w:rPr>
          <w:spacing w:val="1"/>
          <w:sz w:val="18"/>
        </w:rPr>
        <w:t> </w:t>
      </w:r>
      <w:r>
        <w:rPr>
          <w:sz w:val="18"/>
        </w:rPr>
        <w:t>extended</w:t>
      </w:r>
      <w:r>
        <w:rPr>
          <w:spacing w:val="-12"/>
          <w:sz w:val="18"/>
        </w:rPr>
        <w:t> </w:t>
      </w:r>
      <w:r>
        <w:rPr>
          <w:sz w:val="18"/>
        </w:rPr>
        <w:t>benefit</w:t>
      </w:r>
      <w:r>
        <w:rPr>
          <w:spacing w:val="-11"/>
          <w:sz w:val="18"/>
        </w:rPr>
        <w:t> </w:t>
      </w:r>
      <w:r>
        <w:rPr>
          <w:sz w:val="18"/>
        </w:rPr>
        <w:t>weeks</w:t>
      </w:r>
      <w:r>
        <w:rPr>
          <w:spacing w:val="-10"/>
          <w:sz w:val="18"/>
        </w:rPr>
        <w:t> </w:t>
      </w:r>
      <w:r>
        <w:rPr>
          <w:sz w:val="18"/>
        </w:rPr>
        <w:t>became</w:t>
      </w:r>
      <w:r>
        <w:rPr>
          <w:spacing w:val="-11"/>
          <w:sz w:val="18"/>
        </w:rPr>
        <w:t> </w:t>
      </w:r>
      <w:r>
        <w:rPr>
          <w:sz w:val="18"/>
        </w:rPr>
        <w:t>unavailable</w:t>
      </w:r>
      <w:r>
        <w:rPr>
          <w:spacing w:val="-10"/>
          <w:sz w:val="18"/>
        </w:rPr>
        <w:t> </w:t>
      </w:r>
      <w:r>
        <w:rPr>
          <w:sz w:val="18"/>
        </w:rPr>
        <w:t>(“triggered</w:t>
      </w:r>
      <w:r>
        <w:rPr>
          <w:spacing w:val="-12"/>
          <w:sz w:val="18"/>
        </w:rPr>
        <w:t> </w:t>
      </w:r>
      <w:r>
        <w:rPr>
          <w:sz w:val="18"/>
        </w:rPr>
        <w:t>off”)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2"/>
          <w:sz w:val="18"/>
        </w:rPr>
        <w:t> </w:t>
      </w:r>
      <w:r>
        <w:rPr>
          <w:sz w:val="18"/>
        </w:rPr>
        <w:t>that</w:t>
      </w:r>
      <w:r>
        <w:rPr>
          <w:spacing w:val="-11"/>
          <w:sz w:val="18"/>
        </w:rPr>
        <w:t> </w:t>
      </w:r>
      <w:r>
        <w:rPr>
          <w:sz w:val="18"/>
        </w:rPr>
        <w:t>state.</w:t>
      </w:r>
    </w:p>
    <w:p>
      <w:pPr>
        <w:spacing w:before="114"/>
        <w:ind w:left="1843" w:right="1613" w:hanging="216"/>
        <w:jc w:val="left"/>
        <w:rPr>
          <w:sz w:val="18"/>
        </w:rPr>
      </w:pPr>
      <w:r>
        <w:rPr>
          <w:position w:val="6"/>
          <w:sz w:val="12"/>
        </w:rPr>
        <w:t>10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We assume that all eligible tax filers receive the economic stimulus payment, as well as nonfilers who receive</w:t>
      </w:r>
      <w:r>
        <w:rPr>
          <w:spacing w:val="1"/>
          <w:sz w:val="18"/>
        </w:rPr>
        <w:t> </w:t>
      </w:r>
      <w:r>
        <w:rPr>
          <w:sz w:val="18"/>
        </w:rPr>
        <w:t>Social</w:t>
      </w:r>
      <w:r>
        <w:rPr>
          <w:spacing w:val="-7"/>
          <w:sz w:val="18"/>
        </w:rPr>
        <w:t> </w:t>
      </w:r>
      <w:r>
        <w:rPr>
          <w:sz w:val="18"/>
        </w:rPr>
        <w:t>Security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Supplemental</w:t>
      </w:r>
      <w:r>
        <w:rPr>
          <w:spacing w:val="-5"/>
          <w:sz w:val="18"/>
        </w:rPr>
        <w:t> </w:t>
      </w:r>
      <w:r>
        <w:rPr>
          <w:sz w:val="18"/>
        </w:rPr>
        <w:t>Security</w:t>
      </w:r>
      <w:r>
        <w:rPr>
          <w:spacing w:val="-7"/>
          <w:sz w:val="18"/>
        </w:rPr>
        <w:t> </w:t>
      </w:r>
      <w:r>
        <w:rPr>
          <w:sz w:val="18"/>
        </w:rPr>
        <w:t>Income,</w:t>
      </w:r>
      <w:r>
        <w:rPr>
          <w:spacing w:val="-8"/>
          <w:sz w:val="18"/>
        </w:rPr>
        <w:t> </w:t>
      </w:r>
      <w:r>
        <w:rPr>
          <w:sz w:val="18"/>
        </w:rPr>
        <w:t>10</w:t>
      </w:r>
      <w:r>
        <w:rPr>
          <w:spacing w:val="-6"/>
          <w:sz w:val="18"/>
        </w:rPr>
        <w:t> </w:t>
      </w:r>
      <w:r>
        <w:rPr>
          <w:sz w:val="18"/>
        </w:rPr>
        <w:t>percent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family</w:t>
      </w:r>
      <w:r>
        <w:rPr>
          <w:spacing w:val="-7"/>
          <w:sz w:val="18"/>
        </w:rPr>
        <w:t> </w:t>
      </w:r>
      <w:r>
        <w:rPr>
          <w:sz w:val="18"/>
        </w:rPr>
        <w:t>members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nonfilers</w:t>
      </w:r>
      <w:r>
        <w:rPr>
          <w:spacing w:val="-9"/>
          <w:sz w:val="18"/>
        </w:rPr>
        <w:t> </w:t>
      </w:r>
      <w:r>
        <w:rPr>
          <w:sz w:val="18"/>
        </w:rPr>
        <w:t>who</w:t>
      </w:r>
      <w:r>
        <w:rPr>
          <w:spacing w:val="-6"/>
          <w:sz w:val="18"/>
        </w:rPr>
        <w:t> </w:t>
      </w:r>
      <w:r>
        <w:rPr>
          <w:sz w:val="18"/>
        </w:rPr>
        <w:t>receive</w:t>
      </w:r>
      <w:r>
        <w:rPr>
          <w:spacing w:val="-7"/>
          <w:sz w:val="18"/>
        </w:rPr>
        <w:t> </w:t>
      </w:r>
      <w:r>
        <w:rPr>
          <w:sz w:val="18"/>
        </w:rPr>
        <w:t>Social</w:t>
      </w:r>
      <w:r>
        <w:rPr>
          <w:spacing w:val="-53"/>
          <w:sz w:val="18"/>
        </w:rPr>
        <w:t> </w:t>
      </w:r>
      <w:r>
        <w:rPr>
          <w:sz w:val="18"/>
        </w:rPr>
        <w:t>Security or Supplemental Security Income, and 78 percent of other nonfilers. Because of data limitations, we</w:t>
      </w:r>
      <w:r>
        <w:rPr>
          <w:spacing w:val="1"/>
          <w:sz w:val="18"/>
        </w:rPr>
        <w:t> </w:t>
      </w:r>
      <w:r>
        <w:rPr>
          <w:sz w:val="18"/>
        </w:rPr>
        <w:t>are</w:t>
      </w:r>
      <w:r>
        <w:rPr>
          <w:spacing w:val="-10"/>
          <w:sz w:val="18"/>
        </w:rPr>
        <w:t> </w:t>
      </w:r>
      <w:r>
        <w:rPr>
          <w:sz w:val="18"/>
        </w:rPr>
        <w:t>unable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automatically</w:t>
      </w:r>
      <w:r>
        <w:rPr>
          <w:spacing w:val="-9"/>
          <w:sz w:val="18"/>
        </w:rPr>
        <w:t> </w:t>
      </w:r>
      <w:r>
        <w:rPr>
          <w:sz w:val="18"/>
        </w:rPr>
        <w:t>assign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payment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nonfilers</w:t>
      </w:r>
      <w:r>
        <w:rPr>
          <w:spacing w:val="-9"/>
          <w:sz w:val="18"/>
        </w:rPr>
        <w:t> </w:t>
      </w:r>
      <w:r>
        <w:rPr>
          <w:sz w:val="18"/>
        </w:rPr>
        <w:t>who</w:t>
      </w:r>
      <w:r>
        <w:rPr>
          <w:spacing w:val="-8"/>
          <w:sz w:val="18"/>
        </w:rPr>
        <w:t> </w:t>
      </w:r>
      <w:r>
        <w:rPr>
          <w:sz w:val="18"/>
        </w:rPr>
        <w:t>receive</w:t>
      </w:r>
      <w:r>
        <w:rPr>
          <w:spacing w:val="-10"/>
          <w:sz w:val="18"/>
        </w:rPr>
        <w:t> </w:t>
      </w:r>
      <w:r>
        <w:rPr>
          <w:sz w:val="18"/>
        </w:rPr>
        <w:t>Veterans</w:t>
      </w:r>
      <w:r>
        <w:rPr>
          <w:spacing w:val="-8"/>
          <w:sz w:val="18"/>
        </w:rPr>
        <w:t> </w:t>
      </w:r>
      <w:r>
        <w:rPr>
          <w:sz w:val="18"/>
        </w:rPr>
        <w:t>Benefits.</w:t>
      </w:r>
    </w:p>
    <w:p>
      <w:pPr>
        <w:spacing w:line="217" w:lineRule="exact" w:before="116"/>
        <w:ind w:left="1627" w:right="0" w:firstLine="0"/>
        <w:jc w:val="left"/>
        <w:rPr>
          <w:sz w:val="18"/>
        </w:rPr>
      </w:pPr>
      <w:r>
        <w:rPr>
          <w:position w:val="6"/>
          <w:sz w:val="12"/>
        </w:rPr>
        <w:t>11</w:t>
      </w:r>
      <w:r>
        <w:rPr>
          <w:spacing w:val="47"/>
          <w:position w:val="6"/>
          <w:sz w:val="12"/>
        </w:rPr>
        <w:t> </w:t>
      </w:r>
      <w:r>
        <w:rPr>
          <w:sz w:val="18"/>
        </w:rPr>
        <w:t>Colorado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paying</w:t>
      </w:r>
      <w:r>
        <w:rPr>
          <w:spacing w:val="-8"/>
          <w:sz w:val="18"/>
        </w:rPr>
        <w:t> </w:t>
      </w:r>
      <w:r>
        <w:rPr>
          <w:sz w:val="18"/>
        </w:rPr>
        <w:t>$375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unemployment</w:t>
      </w:r>
      <w:r>
        <w:rPr>
          <w:spacing w:val="-6"/>
          <w:sz w:val="18"/>
        </w:rPr>
        <w:t> </w:t>
      </w:r>
      <w:r>
        <w:rPr>
          <w:sz w:val="18"/>
        </w:rPr>
        <w:t>insurance</w:t>
      </w:r>
      <w:r>
        <w:rPr>
          <w:spacing w:val="-5"/>
          <w:sz w:val="18"/>
        </w:rPr>
        <w:t> </w:t>
      </w:r>
      <w:r>
        <w:rPr>
          <w:sz w:val="18"/>
        </w:rPr>
        <w:t>claimants,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District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Columbia</w:t>
      </w:r>
      <w:r>
        <w:rPr>
          <w:spacing w:val="-7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providing</w:t>
      </w:r>
    </w:p>
    <w:p>
      <w:pPr>
        <w:spacing w:before="0"/>
        <w:ind w:left="1843" w:right="1613" w:firstLine="0"/>
        <w:jc w:val="left"/>
        <w:rPr>
          <w:sz w:val="18"/>
        </w:rPr>
      </w:pPr>
      <w:r>
        <w:rPr>
          <w:sz w:val="18"/>
        </w:rPr>
        <w:t>$1,200 to district residents receiving UI through the special federal program for people ineligible for regular</w:t>
      </w:r>
      <w:r>
        <w:rPr>
          <w:spacing w:val="1"/>
          <w:sz w:val="18"/>
        </w:rPr>
        <w:t> </w:t>
      </w:r>
      <w:r>
        <w:rPr>
          <w:sz w:val="18"/>
        </w:rPr>
        <w:t>state</w:t>
      </w:r>
      <w:r>
        <w:rPr>
          <w:spacing w:val="-10"/>
          <w:sz w:val="18"/>
        </w:rPr>
        <w:t> </w:t>
      </w:r>
      <w:r>
        <w:rPr>
          <w:sz w:val="18"/>
        </w:rPr>
        <w:t>UI.</w:t>
      </w:r>
      <w:r>
        <w:rPr>
          <w:spacing w:val="-10"/>
          <w:sz w:val="18"/>
        </w:rPr>
        <w:t> </w:t>
      </w:r>
      <w:r>
        <w:rPr>
          <w:sz w:val="18"/>
        </w:rPr>
        <w:t>See</w:t>
      </w:r>
      <w:r>
        <w:rPr>
          <w:spacing w:val="-10"/>
          <w:sz w:val="18"/>
        </w:rPr>
        <w:t> </w:t>
      </w:r>
      <w:r>
        <w:rPr>
          <w:sz w:val="18"/>
        </w:rPr>
        <w:t>“Polis</w:t>
      </w:r>
      <w:r>
        <w:rPr>
          <w:spacing w:val="-10"/>
          <w:sz w:val="18"/>
        </w:rPr>
        <w:t> </w:t>
      </w:r>
      <w:r>
        <w:rPr>
          <w:sz w:val="18"/>
        </w:rPr>
        <w:t>Stimulus</w:t>
      </w:r>
      <w:r>
        <w:rPr>
          <w:spacing w:val="-8"/>
          <w:sz w:val="18"/>
        </w:rPr>
        <w:t> </w:t>
      </w:r>
      <w:r>
        <w:rPr>
          <w:sz w:val="18"/>
        </w:rPr>
        <w:t>Payment,”</w:t>
      </w:r>
      <w:r>
        <w:rPr>
          <w:spacing w:val="-11"/>
          <w:sz w:val="18"/>
        </w:rPr>
        <w:t> </w:t>
      </w:r>
      <w:r>
        <w:rPr>
          <w:sz w:val="18"/>
        </w:rPr>
        <w:t>Colorado</w:t>
      </w:r>
      <w:r>
        <w:rPr>
          <w:spacing w:val="-10"/>
          <w:sz w:val="18"/>
        </w:rPr>
        <w:t> </w:t>
      </w:r>
      <w:r>
        <w:rPr>
          <w:sz w:val="18"/>
        </w:rPr>
        <w:t>Department</w:t>
      </w:r>
      <w:r>
        <w:rPr>
          <w:spacing w:val="-13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Labor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Employment,</w:t>
      </w:r>
      <w:r>
        <w:rPr>
          <w:spacing w:val="-6"/>
          <w:sz w:val="18"/>
        </w:rPr>
        <w:t> </w:t>
      </w:r>
      <w:r>
        <w:rPr>
          <w:sz w:val="18"/>
        </w:rPr>
        <w:t>accessed</w:t>
      </w:r>
      <w:r>
        <w:rPr>
          <w:spacing w:val="-11"/>
          <w:sz w:val="18"/>
        </w:rPr>
        <w:t> </w:t>
      </w:r>
      <w:r>
        <w:rPr>
          <w:sz w:val="18"/>
        </w:rPr>
        <w:t>February</w:t>
      </w:r>
      <w:r>
        <w:rPr>
          <w:spacing w:val="-9"/>
          <w:sz w:val="18"/>
        </w:rPr>
        <w:t> </w:t>
      </w:r>
      <w:r>
        <w:rPr>
          <w:sz w:val="18"/>
        </w:rPr>
        <w:t>11,</w:t>
      </w:r>
      <w:r>
        <w:rPr>
          <w:spacing w:val="-54"/>
          <w:sz w:val="18"/>
        </w:rPr>
        <w:t> </w:t>
      </w:r>
      <w:r>
        <w:rPr>
          <w:sz w:val="18"/>
        </w:rPr>
        <w:t>2021,</w:t>
      </w:r>
      <w:r>
        <w:rPr>
          <w:spacing w:val="-6"/>
          <w:sz w:val="18"/>
        </w:rPr>
        <w:t> </w:t>
      </w:r>
      <w:hyperlink r:id="rId13">
        <w:r>
          <w:rPr>
            <w:color w:val="094B6A"/>
            <w:sz w:val="18"/>
          </w:rPr>
          <w:t>https://cdle.colorado.gov/Polis-Stimulus-Payment</w:t>
        </w:r>
        <w:r>
          <w:rPr>
            <w:color w:val="094B6A"/>
            <w:spacing w:val="-5"/>
            <w:sz w:val="18"/>
          </w:rPr>
          <w:t> </w:t>
        </w:r>
      </w:hyperlink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“Mayor</w:t>
      </w:r>
      <w:r>
        <w:rPr>
          <w:spacing w:val="-5"/>
          <w:sz w:val="18"/>
        </w:rPr>
        <w:t> </w:t>
      </w:r>
      <w:r>
        <w:rPr>
          <w:sz w:val="18"/>
        </w:rPr>
        <w:t>Bowser</w:t>
      </w:r>
      <w:r>
        <w:rPr>
          <w:spacing w:val="-6"/>
          <w:sz w:val="18"/>
        </w:rPr>
        <w:t> </w:t>
      </w:r>
      <w:r>
        <w:rPr>
          <w:sz w:val="18"/>
        </w:rPr>
        <w:t>Announces</w:t>
      </w:r>
      <w:r>
        <w:rPr>
          <w:spacing w:val="-5"/>
          <w:sz w:val="18"/>
        </w:rPr>
        <w:t> </w:t>
      </w:r>
      <w:r>
        <w:rPr>
          <w:sz w:val="18"/>
        </w:rPr>
        <w:t>$1,200</w:t>
      </w:r>
      <w:r>
        <w:rPr>
          <w:spacing w:val="-7"/>
          <w:sz w:val="18"/>
        </w:rPr>
        <w:t> </w:t>
      </w:r>
      <w:r>
        <w:rPr>
          <w:sz w:val="18"/>
        </w:rPr>
        <w:t>Local</w:t>
      </w:r>
    </w:p>
    <w:p>
      <w:pPr>
        <w:spacing w:line="213" w:lineRule="exact" w:before="0"/>
        <w:ind w:left="1843" w:right="0" w:firstLine="0"/>
        <w:jc w:val="left"/>
        <w:rPr>
          <w:sz w:val="18"/>
        </w:rPr>
      </w:pPr>
      <w:r>
        <w:rPr>
          <w:sz w:val="18"/>
        </w:rPr>
        <w:t>Stimulus</w:t>
      </w:r>
      <w:r>
        <w:rPr>
          <w:spacing w:val="-4"/>
          <w:sz w:val="18"/>
        </w:rPr>
        <w:t> </w:t>
      </w:r>
      <w:r>
        <w:rPr>
          <w:sz w:val="18"/>
        </w:rPr>
        <w:t>Payment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Support</w:t>
      </w:r>
      <w:r>
        <w:rPr>
          <w:spacing w:val="-3"/>
          <w:sz w:val="18"/>
        </w:rPr>
        <w:t> </w:t>
      </w:r>
      <w:r>
        <w:rPr>
          <w:sz w:val="18"/>
        </w:rPr>
        <w:t>Nearly</w:t>
      </w:r>
      <w:r>
        <w:rPr>
          <w:spacing w:val="-3"/>
          <w:sz w:val="18"/>
        </w:rPr>
        <w:t> </w:t>
      </w:r>
      <w:r>
        <w:rPr>
          <w:sz w:val="18"/>
        </w:rPr>
        <w:t>20,000</w:t>
      </w:r>
      <w:r>
        <w:rPr>
          <w:spacing w:val="-5"/>
          <w:sz w:val="18"/>
        </w:rPr>
        <w:t> </w:t>
      </w:r>
      <w:r>
        <w:rPr>
          <w:sz w:val="18"/>
        </w:rPr>
        <w:t>Washingtonians,”</w:t>
      </w:r>
      <w:r>
        <w:rPr>
          <w:spacing w:val="-5"/>
          <w:sz w:val="18"/>
        </w:rPr>
        <w:t> </w:t>
      </w:r>
      <w:r>
        <w:rPr>
          <w:sz w:val="18"/>
        </w:rPr>
        <w:t>press</w:t>
      </w:r>
      <w:r>
        <w:rPr>
          <w:spacing w:val="-4"/>
          <w:sz w:val="18"/>
        </w:rPr>
        <w:t> </w:t>
      </w:r>
      <w:r>
        <w:rPr>
          <w:sz w:val="18"/>
        </w:rPr>
        <w:t>release,</w:t>
      </w:r>
      <w:r>
        <w:rPr>
          <w:spacing w:val="2"/>
          <w:sz w:val="18"/>
        </w:rPr>
        <w:t> </w:t>
      </w:r>
      <w:r>
        <w:rPr>
          <w:sz w:val="18"/>
        </w:rPr>
        <w:t>Office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Mayor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</w:p>
    <w:p>
      <w:pPr>
        <w:spacing w:after="0" w:line="213" w:lineRule="exact"/>
        <w:jc w:val="left"/>
        <w:rPr>
          <w:sz w:val="18"/>
        </w:rPr>
        <w:sectPr>
          <w:pgSz w:w="12240" w:h="15840"/>
          <w:pgMar w:header="0" w:footer="988" w:top="1500" w:bottom="1180" w:left="0" w:right="0"/>
        </w:sectPr>
      </w:pPr>
    </w:p>
    <w:p>
      <w:pPr>
        <w:pStyle w:val="BodyText"/>
        <w:spacing w:before="2"/>
        <w:rPr>
          <w:sz w:val="17"/>
        </w:rPr>
      </w:pPr>
    </w:p>
    <w:p>
      <w:pPr>
        <w:spacing w:before="98"/>
        <w:ind w:left="1843" w:right="1796" w:firstLine="0"/>
        <w:jc w:val="left"/>
        <w:rPr>
          <w:sz w:val="18"/>
        </w:rPr>
      </w:pPr>
      <w:r>
        <w:rPr>
          <w:sz w:val="18"/>
        </w:rPr>
        <w:t>District</w:t>
      </w:r>
      <w:r>
        <w:rPr>
          <w:spacing w:val="8"/>
          <w:sz w:val="18"/>
        </w:rPr>
        <w:t> </w:t>
      </w:r>
      <w:r>
        <w:rPr>
          <w:sz w:val="18"/>
        </w:rPr>
        <w:t>of</w:t>
      </w:r>
      <w:r>
        <w:rPr>
          <w:spacing w:val="8"/>
          <w:sz w:val="18"/>
        </w:rPr>
        <w:t> </w:t>
      </w:r>
      <w:r>
        <w:rPr>
          <w:sz w:val="18"/>
        </w:rPr>
        <w:t>Columbia,</w:t>
      </w:r>
      <w:r>
        <w:rPr>
          <w:spacing w:val="8"/>
          <w:sz w:val="18"/>
        </w:rPr>
        <w:t> </w:t>
      </w:r>
      <w:hyperlink r:id="rId14">
        <w:r>
          <w:rPr>
            <w:color w:val="094B6A"/>
            <w:sz w:val="18"/>
          </w:rPr>
          <w:t>https://mayor.dc.gov/release/mayor-bowser-announces-1200-local-stimulus-payment-</w:t>
        </w:r>
      </w:hyperlink>
      <w:r>
        <w:rPr>
          <w:color w:val="094B6A"/>
          <w:spacing w:val="1"/>
          <w:sz w:val="18"/>
        </w:rPr>
        <w:t> </w:t>
      </w:r>
      <w:hyperlink r:id="rId14">
        <w:r>
          <w:rPr>
            <w:color w:val="094B6A"/>
            <w:sz w:val="18"/>
          </w:rPr>
          <w:t>support-nearly-20000-washingtonians</w:t>
        </w:r>
        <w:r>
          <w:rPr>
            <w:sz w:val="18"/>
          </w:rPr>
          <w:t>. </w:t>
        </w:r>
      </w:hyperlink>
      <w:r>
        <w:rPr>
          <w:sz w:val="18"/>
        </w:rPr>
        <w:t>Our analysis does not include state or local stimulus measures that</w:t>
      </w:r>
      <w:r>
        <w:rPr>
          <w:spacing w:val="1"/>
          <w:sz w:val="18"/>
        </w:rPr>
        <w:t> </w:t>
      </w:r>
      <w:r>
        <w:rPr>
          <w:sz w:val="18"/>
        </w:rPr>
        <w:t>provided</w:t>
      </w:r>
      <w:r>
        <w:rPr>
          <w:spacing w:val="-11"/>
          <w:sz w:val="18"/>
        </w:rPr>
        <w:t> </w:t>
      </w:r>
      <w:r>
        <w:rPr>
          <w:sz w:val="18"/>
        </w:rPr>
        <w:t>all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their</w:t>
      </w:r>
      <w:r>
        <w:rPr>
          <w:spacing w:val="-11"/>
          <w:sz w:val="18"/>
        </w:rPr>
        <w:t> </w:t>
      </w:r>
      <w:r>
        <w:rPr>
          <w:sz w:val="18"/>
        </w:rPr>
        <w:t>benefits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12"/>
          <w:sz w:val="18"/>
        </w:rPr>
        <w:t> </w:t>
      </w:r>
      <w:r>
        <w:rPr>
          <w:sz w:val="18"/>
        </w:rPr>
        <w:t>2020.</w:t>
      </w:r>
    </w:p>
    <w:p>
      <w:pPr>
        <w:spacing w:before="116"/>
        <w:ind w:left="1627" w:right="0" w:firstLine="0"/>
        <w:jc w:val="left"/>
        <w:rPr>
          <w:sz w:val="18"/>
        </w:rPr>
      </w:pPr>
      <w:r>
        <w:rPr>
          <w:position w:val="6"/>
          <w:sz w:val="12"/>
        </w:rPr>
        <w:t>12</w:t>
      </w:r>
      <w:r>
        <w:rPr>
          <w:spacing w:val="47"/>
          <w:position w:val="6"/>
          <w:sz w:val="12"/>
        </w:rPr>
        <w:t> </w:t>
      </w:r>
      <w:r>
        <w:rPr>
          <w:sz w:val="18"/>
        </w:rPr>
        <w:t>We</w:t>
      </w:r>
      <w:r>
        <w:rPr>
          <w:spacing w:val="-4"/>
          <w:sz w:val="18"/>
        </w:rPr>
        <w:t> </w:t>
      </w:r>
      <w:r>
        <w:rPr>
          <w:sz w:val="18"/>
        </w:rPr>
        <w:t>obtained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2018</w:t>
      </w:r>
      <w:r>
        <w:rPr>
          <w:spacing w:val="-5"/>
          <w:sz w:val="18"/>
        </w:rPr>
        <w:t> </w:t>
      </w:r>
      <w:r>
        <w:rPr>
          <w:sz w:val="18"/>
        </w:rPr>
        <w:t>ACS</w:t>
      </w:r>
      <w:r>
        <w:rPr>
          <w:spacing w:val="-5"/>
          <w:sz w:val="18"/>
        </w:rPr>
        <w:t> </w:t>
      </w:r>
      <w:r>
        <w:rPr>
          <w:sz w:val="18"/>
        </w:rPr>
        <w:t>data</w:t>
      </w:r>
      <w:r>
        <w:rPr>
          <w:spacing w:val="-5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IPUMS</w:t>
      </w:r>
      <w:r>
        <w:rPr>
          <w:spacing w:val="-4"/>
          <w:sz w:val="18"/>
        </w:rPr>
        <w:t> </w:t>
      </w:r>
      <w:r>
        <w:rPr>
          <w:sz w:val="18"/>
        </w:rPr>
        <w:t>USA</w:t>
      </w:r>
      <w:r>
        <w:rPr>
          <w:spacing w:val="-4"/>
          <w:sz w:val="18"/>
        </w:rPr>
        <w:t> </w:t>
      </w:r>
      <w:r>
        <w:rPr>
          <w:sz w:val="18"/>
        </w:rPr>
        <w:t>Database</w:t>
      </w:r>
      <w:r>
        <w:rPr>
          <w:spacing w:val="-5"/>
          <w:sz w:val="18"/>
        </w:rPr>
        <w:t> </w:t>
      </w:r>
      <w:r>
        <w:rPr>
          <w:sz w:val="18"/>
        </w:rPr>
        <w:t>(Ruggles</w:t>
      </w:r>
      <w:r>
        <w:rPr>
          <w:spacing w:val="-4"/>
          <w:sz w:val="18"/>
        </w:rPr>
        <w:t> </w:t>
      </w:r>
      <w:r>
        <w:rPr>
          <w:sz w:val="18"/>
        </w:rPr>
        <w:t>et</w:t>
      </w:r>
      <w:r>
        <w:rPr>
          <w:spacing w:val="-4"/>
          <w:sz w:val="18"/>
        </w:rPr>
        <w:t> </w:t>
      </w:r>
      <w:r>
        <w:rPr>
          <w:sz w:val="18"/>
        </w:rPr>
        <w:t>al.</w:t>
      </w:r>
      <w:r>
        <w:rPr>
          <w:spacing w:val="-8"/>
          <w:sz w:val="18"/>
        </w:rPr>
        <w:t> </w:t>
      </w:r>
      <w:r>
        <w:rPr>
          <w:sz w:val="18"/>
        </w:rPr>
        <w:t>2020).</w:t>
      </w:r>
    </w:p>
    <w:p>
      <w:pPr>
        <w:spacing w:before="119"/>
        <w:ind w:left="1843" w:right="1664" w:hanging="216"/>
        <w:jc w:val="left"/>
        <w:rPr>
          <w:sz w:val="18"/>
        </w:rPr>
      </w:pPr>
      <w:r>
        <w:rPr>
          <w:position w:val="6"/>
          <w:sz w:val="12"/>
        </w:rPr>
        <w:t>13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We tabulated the CPS data for October 2020 to obtain the percentages of adults with different characteristics</w:t>
      </w:r>
      <w:r>
        <w:rPr>
          <w:spacing w:val="-54"/>
          <w:sz w:val="18"/>
        </w:rPr>
        <w:t> </w:t>
      </w:r>
      <w:r>
        <w:rPr>
          <w:sz w:val="18"/>
        </w:rPr>
        <w:t>who</w:t>
      </w:r>
      <w:r>
        <w:rPr>
          <w:spacing w:val="-7"/>
          <w:sz w:val="18"/>
        </w:rPr>
        <w:t> </w:t>
      </w:r>
      <w:r>
        <w:rPr>
          <w:sz w:val="18"/>
        </w:rPr>
        <w:t>were</w:t>
      </w:r>
      <w:r>
        <w:rPr>
          <w:spacing w:val="-7"/>
          <w:sz w:val="18"/>
        </w:rPr>
        <w:t> </w:t>
      </w:r>
      <w:r>
        <w:rPr>
          <w:sz w:val="18"/>
        </w:rPr>
        <w:t>employed</w:t>
      </w:r>
      <w:r>
        <w:rPr>
          <w:spacing w:val="-8"/>
          <w:sz w:val="18"/>
        </w:rPr>
        <w:t> </w:t>
      </w:r>
      <w:r>
        <w:rPr>
          <w:sz w:val="18"/>
        </w:rPr>
        <w:t>full</w:t>
      </w:r>
      <w:r>
        <w:rPr>
          <w:spacing w:val="-7"/>
          <w:sz w:val="18"/>
        </w:rPr>
        <w:t> </w:t>
      </w:r>
      <w:r>
        <w:rPr>
          <w:sz w:val="18"/>
        </w:rPr>
        <w:t>time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part</w:t>
      </w:r>
      <w:r>
        <w:rPr>
          <w:spacing w:val="-7"/>
          <w:sz w:val="18"/>
        </w:rPr>
        <w:t> </w:t>
      </w:r>
      <w:r>
        <w:rPr>
          <w:sz w:val="18"/>
        </w:rPr>
        <w:t>time</w:t>
      </w:r>
      <w:r>
        <w:rPr>
          <w:spacing w:val="-7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that</w:t>
      </w:r>
      <w:r>
        <w:rPr>
          <w:spacing w:val="-7"/>
          <w:sz w:val="18"/>
        </w:rPr>
        <w:t> </w:t>
      </w:r>
      <w:r>
        <w:rPr>
          <w:sz w:val="18"/>
        </w:rPr>
        <w:t>month.</w:t>
      </w:r>
      <w:r>
        <w:rPr>
          <w:spacing w:val="-7"/>
          <w:sz w:val="18"/>
        </w:rPr>
        <w:t> </w:t>
      </w:r>
      <w:r>
        <w:rPr>
          <w:sz w:val="18"/>
        </w:rPr>
        <w:t>We</w:t>
      </w:r>
      <w:r>
        <w:rPr>
          <w:spacing w:val="-10"/>
          <w:sz w:val="18"/>
        </w:rPr>
        <w:t> </w:t>
      </w:r>
      <w:r>
        <w:rPr>
          <w:sz w:val="18"/>
        </w:rPr>
        <w:t>obtained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percentage</w:t>
      </w:r>
      <w:r>
        <w:rPr>
          <w:spacing w:val="-7"/>
          <w:sz w:val="18"/>
        </w:rPr>
        <w:t> </w:t>
      </w:r>
      <w:r>
        <w:rPr>
          <w:sz w:val="18"/>
        </w:rPr>
        <w:t>changes</w:t>
      </w:r>
      <w:r>
        <w:rPr>
          <w:spacing w:val="-7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jobs</w:t>
      </w:r>
      <w:r>
        <w:rPr>
          <w:spacing w:val="-7"/>
          <w:sz w:val="18"/>
        </w:rPr>
        <w:t> </w:t>
      </w:r>
      <w:r>
        <w:rPr>
          <w:sz w:val="18"/>
        </w:rPr>
        <w:t>by</w:t>
      </w:r>
      <w:r>
        <w:rPr>
          <w:spacing w:val="-8"/>
          <w:sz w:val="18"/>
        </w:rPr>
        <w:t> </w:t>
      </w:r>
      <w:r>
        <w:rPr>
          <w:sz w:val="18"/>
        </w:rPr>
        <w:t>state</w:t>
      </w:r>
      <w:r>
        <w:rPr>
          <w:spacing w:val="1"/>
          <w:sz w:val="18"/>
        </w:rPr>
        <w:t> </w:t>
      </w:r>
      <w:r>
        <w:rPr>
          <w:sz w:val="18"/>
        </w:rPr>
        <w:t>and by industry groups within states using the Bureau of Labor Statistics’ Establishment Survey data through</w:t>
      </w:r>
      <w:r>
        <w:rPr>
          <w:spacing w:val="1"/>
          <w:sz w:val="18"/>
        </w:rPr>
        <w:t> </w:t>
      </w:r>
      <w:r>
        <w:rPr>
          <w:sz w:val="18"/>
        </w:rPr>
        <w:t>October 2020. The October 2020 data were the most recent available from these sources at the time that</w:t>
      </w:r>
      <w:r>
        <w:rPr>
          <w:spacing w:val="1"/>
          <w:sz w:val="18"/>
        </w:rPr>
        <w:t> </w:t>
      </w:r>
      <w:r>
        <w:rPr>
          <w:sz w:val="18"/>
        </w:rPr>
        <w:t>work</w:t>
      </w:r>
      <w:r>
        <w:rPr>
          <w:spacing w:val="-11"/>
          <w:sz w:val="18"/>
        </w:rPr>
        <w:t> </w:t>
      </w:r>
      <w:r>
        <w:rPr>
          <w:sz w:val="18"/>
        </w:rPr>
        <w:t>was</w:t>
      </w:r>
      <w:r>
        <w:rPr>
          <w:spacing w:val="-10"/>
          <w:sz w:val="18"/>
        </w:rPr>
        <w:t> </w:t>
      </w:r>
      <w:r>
        <w:rPr>
          <w:sz w:val="18"/>
        </w:rPr>
        <w:t>performed.</w:t>
      </w:r>
    </w:p>
    <w:p>
      <w:pPr>
        <w:spacing w:before="113"/>
        <w:ind w:left="1627" w:right="0" w:firstLine="0"/>
        <w:jc w:val="left"/>
        <w:rPr>
          <w:sz w:val="18"/>
        </w:rPr>
      </w:pPr>
      <w:r>
        <w:rPr>
          <w:position w:val="6"/>
          <w:sz w:val="12"/>
        </w:rPr>
        <w:t>14</w:t>
      </w:r>
      <w:r>
        <w:rPr>
          <w:spacing w:val="3"/>
          <w:position w:val="6"/>
          <w:sz w:val="12"/>
        </w:rPr>
        <w:t> </w:t>
      </w:r>
      <w:r>
        <w:rPr>
          <w:sz w:val="18"/>
        </w:rPr>
        <w:t>See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analysis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supplemental</w:t>
      </w:r>
      <w:r>
        <w:rPr>
          <w:spacing w:val="-10"/>
          <w:sz w:val="18"/>
        </w:rPr>
        <w:t> </w:t>
      </w:r>
      <w:r>
        <w:rPr>
          <w:sz w:val="18"/>
        </w:rPr>
        <w:t>tables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Congressional</w:t>
      </w:r>
      <w:r>
        <w:rPr>
          <w:spacing w:val="-11"/>
          <w:sz w:val="18"/>
        </w:rPr>
        <w:t> </w:t>
      </w:r>
      <w:r>
        <w:rPr>
          <w:sz w:val="18"/>
        </w:rPr>
        <w:t>Budget</w:t>
      </w:r>
      <w:r>
        <w:rPr>
          <w:spacing w:val="-10"/>
          <w:sz w:val="18"/>
        </w:rPr>
        <w:t> </w:t>
      </w:r>
      <w:r>
        <w:rPr>
          <w:sz w:val="18"/>
        </w:rPr>
        <w:t>Office</w:t>
      </w:r>
      <w:r>
        <w:rPr>
          <w:spacing w:val="-9"/>
          <w:sz w:val="18"/>
        </w:rPr>
        <w:t> </w:t>
      </w:r>
      <w:r>
        <w:rPr>
          <w:sz w:val="18"/>
        </w:rPr>
        <w:t>(2021).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</w:pPr>
      <w:r>
        <w:rPr/>
        <w:t>References</w:t>
      </w:r>
    </w:p>
    <w:p>
      <w:pPr>
        <w:spacing w:line="217" w:lineRule="exact" w:before="140"/>
        <w:ind w:left="1627" w:right="0" w:firstLine="0"/>
        <w:jc w:val="left"/>
        <w:rPr>
          <w:sz w:val="18"/>
        </w:rPr>
      </w:pPr>
      <w:r>
        <w:rPr>
          <w:sz w:val="18"/>
        </w:rPr>
        <w:t>Congressional</w:t>
      </w:r>
      <w:r>
        <w:rPr>
          <w:spacing w:val="-2"/>
          <w:sz w:val="18"/>
        </w:rPr>
        <w:t> </w:t>
      </w:r>
      <w:r>
        <w:rPr>
          <w:sz w:val="18"/>
        </w:rPr>
        <w:t>Budget</w:t>
      </w:r>
      <w:r>
        <w:rPr>
          <w:spacing w:val="1"/>
          <w:sz w:val="18"/>
        </w:rPr>
        <w:t> </w:t>
      </w:r>
      <w:r>
        <w:rPr>
          <w:sz w:val="18"/>
        </w:rPr>
        <w:t>Office.</w:t>
      </w:r>
      <w:r>
        <w:rPr>
          <w:spacing w:val="-2"/>
          <w:sz w:val="18"/>
        </w:rPr>
        <w:t> </w:t>
      </w:r>
      <w:r>
        <w:rPr>
          <w:sz w:val="18"/>
        </w:rPr>
        <w:t>2021.</w:t>
      </w:r>
      <w:r>
        <w:rPr>
          <w:spacing w:val="2"/>
          <w:sz w:val="18"/>
        </w:rPr>
        <w:t> </w:t>
      </w:r>
      <w:r>
        <w:rPr>
          <w:sz w:val="18"/>
        </w:rPr>
        <w:t>“An</w:t>
      </w:r>
      <w:r>
        <w:rPr>
          <w:spacing w:val="4"/>
          <w:sz w:val="18"/>
        </w:rPr>
        <w:t> </w:t>
      </w:r>
      <w:r>
        <w:rPr>
          <w:sz w:val="18"/>
        </w:rPr>
        <w:t>Overview</w:t>
      </w:r>
      <w:r>
        <w:rPr>
          <w:spacing w:val="2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Economic</w:t>
      </w:r>
      <w:r>
        <w:rPr>
          <w:spacing w:val="2"/>
          <w:sz w:val="18"/>
        </w:rPr>
        <w:t> </w:t>
      </w:r>
      <w:r>
        <w:rPr>
          <w:sz w:val="18"/>
        </w:rPr>
        <w:t>Outlook:</w:t>
      </w:r>
      <w:r>
        <w:rPr>
          <w:spacing w:val="1"/>
          <w:sz w:val="18"/>
        </w:rPr>
        <w:t> </w:t>
      </w:r>
      <w:r>
        <w:rPr>
          <w:sz w:val="18"/>
        </w:rPr>
        <w:t>2021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2031.” Washington, DC:</w:t>
      </w:r>
    </w:p>
    <w:p>
      <w:pPr>
        <w:spacing w:line="217" w:lineRule="exact" w:before="0"/>
        <w:ind w:left="1843" w:right="0" w:firstLine="0"/>
        <w:jc w:val="left"/>
        <w:rPr>
          <w:sz w:val="18"/>
        </w:rPr>
      </w:pPr>
      <w:r>
        <w:rPr>
          <w:sz w:val="18"/>
        </w:rPr>
        <w:t>Congressional</w:t>
      </w:r>
      <w:r>
        <w:rPr>
          <w:spacing w:val="-2"/>
          <w:sz w:val="18"/>
        </w:rPr>
        <w:t> </w:t>
      </w:r>
      <w:r>
        <w:rPr>
          <w:sz w:val="18"/>
        </w:rPr>
        <w:t>Budget</w:t>
      </w:r>
      <w:r>
        <w:rPr>
          <w:spacing w:val="2"/>
          <w:sz w:val="18"/>
        </w:rPr>
        <w:t> </w:t>
      </w:r>
      <w:r>
        <w:rPr>
          <w:sz w:val="18"/>
        </w:rPr>
        <w:t>Office.</w:t>
      </w:r>
    </w:p>
    <w:p>
      <w:pPr>
        <w:spacing w:line="235" w:lineRule="auto" w:before="122"/>
        <w:ind w:left="1843" w:right="1613" w:hanging="216"/>
        <w:jc w:val="left"/>
        <w:rPr>
          <w:sz w:val="18"/>
        </w:rPr>
      </w:pPr>
      <w:r>
        <w:rPr>
          <w:w w:val="95"/>
          <w:sz w:val="18"/>
        </w:rPr>
        <w:t>Fox, Liana, Brian Glassman, and José Pacas. 2020. </w:t>
      </w:r>
      <w:r>
        <w:rPr>
          <w:rFonts w:ascii="Trebuchet MS" w:hAnsi="Trebuchet MS"/>
          <w:i/>
          <w:w w:val="95"/>
          <w:sz w:val="18"/>
        </w:rPr>
        <w:t>The Supplemental Poverty Measure Using the American</w:t>
      </w:r>
      <w:r>
        <w:rPr>
          <w:rFonts w:ascii="Trebuchet MS" w:hAnsi="Trebuchet MS"/>
          <w:i/>
          <w:spacing w:val="1"/>
          <w:w w:val="95"/>
          <w:sz w:val="18"/>
        </w:rPr>
        <w:t> </w:t>
      </w:r>
      <w:r>
        <w:rPr>
          <w:rFonts w:ascii="Trebuchet MS" w:hAnsi="Trebuchet MS"/>
          <w:i/>
          <w:spacing w:val="-1"/>
          <w:sz w:val="18"/>
        </w:rPr>
        <w:t>Community</w:t>
      </w:r>
      <w:r>
        <w:rPr>
          <w:rFonts w:ascii="Trebuchet MS" w:hAnsi="Trebuchet MS"/>
          <w:i/>
          <w:spacing w:val="-13"/>
          <w:sz w:val="18"/>
        </w:rPr>
        <w:t> </w:t>
      </w:r>
      <w:r>
        <w:rPr>
          <w:rFonts w:ascii="Trebuchet MS" w:hAnsi="Trebuchet MS"/>
          <w:i/>
          <w:spacing w:val="-1"/>
          <w:sz w:val="18"/>
        </w:rPr>
        <w:t>Survey.</w:t>
      </w:r>
      <w:r>
        <w:rPr>
          <w:rFonts w:ascii="Trebuchet MS" w:hAnsi="Trebuchet MS"/>
          <w:i/>
          <w:spacing w:val="-7"/>
          <w:sz w:val="18"/>
        </w:rPr>
        <w:t> </w:t>
      </w:r>
      <w:r>
        <w:rPr>
          <w:spacing w:val="-1"/>
          <w:sz w:val="18"/>
        </w:rPr>
        <w:t>SEHSD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working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paper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2020-09.</w:t>
      </w:r>
      <w:r>
        <w:rPr>
          <w:spacing w:val="-10"/>
          <w:sz w:val="18"/>
        </w:rPr>
        <w:t> </w:t>
      </w:r>
      <w:r>
        <w:rPr>
          <w:sz w:val="18"/>
        </w:rPr>
        <w:t>Washington,</w:t>
      </w:r>
      <w:r>
        <w:rPr>
          <w:spacing w:val="-12"/>
          <w:sz w:val="18"/>
        </w:rPr>
        <w:t> </w:t>
      </w:r>
      <w:r>
        <w:rPr>
          <w:sz w:val="18"/>
        </w:rPr>
        <w:t>DC:</w:t>
      </w:r>
      <w:r>
        <w:rPr>
          <w:spacing w:val="-10"/>
          <w:sz w:val="18"/>
        </w:rPr>
        <w:t> </w:t>
      </w:r>
      <w:r>
        <w:rPr>
          <w:sz w:val="18"/>
        </w:rPr>
        <w:t>US</w:t>
      </w:r>
      <w:r>
        <w:rPr>
          <w:spacing w:val="-10"/>
          <w:sz w:val="18"/>
        </w:rPr>
        <w:t> </w:t>
      </w:r>
      <w:r>
        <w:rPr>
          <w:sz w:val="18"/>
        </w:rPr>
        <w:t>Census</w:t>
      </w:r>
      <w:r>
        <w:rPr>
          <w:spacing w:val="-11"/>
          <w:sz w:val="18"/>
        </w:rPr>
        <w:t> </w:t>
      </w:r>
      <w:r>
        <w:rPr>
          <w:sz w:val="18"/>
        </w:rPr>
        <w:t>Bureau,</w:t>
      </w:r>
      <w:r>
        <w:rPr>
          <w:spacing w:val="-10"/>
          <w:sz w:val="18"/>
        </w:rPr>
        <w:t> </w:t>
      </w:r>
      <w:r>
        <w:rPr>
          <w:sz w:val="18"/>
        </w:rPr>
        <w:t>Social,</w:t>
      </w:r>
      <w:r>
        <w:rPr>
          <w:spacing w:val="-10"/>
          <w:sz w:val="18"/>
        </w:rPr>
        <w:t> </w:t>
      </w:r>
      <w:r>
        <w:rPr>
          <w:sz w:val="18"/>
        </w:rPr>
        <w:t>Economic,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54"/>
          <w:sz w:val="18"/>
        </w:rPr>
        <w:t> </w:t>
      </w:r>
      <w:r>
        <w:rPr>
          <w:sz w:val="18"/>
        </w:rPr>
        <w:t>Housing</w:t>
      </w:r>
      <w:r>
        <w:rPr>
          <w:spacing w:val="-11"/>
          <w:sz w:val="18"/>
        </w:rPr>
        <w:t> </w:t>
      </w:r>
      <w:r>
        <w:rPr>
          <w:sz w:val="18"/>
        </w:rPr>
        <w:t>Statistics</w:t>
      </w:r>
      <w:r>
        <w:rPr>
          <w:spacing w:val="-10"/>
          <w:sz w:val="18"/>
        </w:rPr>
        <w:t> </w:t>
      </w:r>
      <w:r>
        <w:rPr>
          <w:sz w:val="18"/>
        </w:rPr>
        <w:t>Division.</w:t>
      </w:r>
    </w:p>
    <w:p>
      <w:pPr>
        <w:spacing w:before="120"/>
        <w:ind w:left="1843" w:right="1717" w:hanging="216"/>
        <w:jc w:val="both"/>
        <w:rPr>
          <w:sz w:val="18"/>
        </w:rPr>
      </w:pPr>
      <w:r>
        <w:rPr>
          <w:sz w:val="18"/>
        </w:rPr>
        <w:t>Giannarelli,</w:t>
      </w:r>
      <w:r>
        <w:rPr>
          <w:spacing w:val="-8"/>
          <w:sz w:val="18"/>
        </w:rPr>
        <w:t> </w:t>
      </w:r>
      <w:r>
        <w:rPr>
          <w:sz w:val="18"/>
        </w:rPr>
        <w:t>Linda,</w:t>
      </w:r>
      <w:r>
        <w:rPr>
          <w:spacing w:val="-8"/>
          <w:sz w:val="18"/>
        </w:rPr>
        <w:t> </w:t>
      </w:r>
      <w:r>
        <w:rPr>
          <w:sz w:val="18"/>
        </w:rPr>
        <w:t>Laura</w:t>
      </w:r>
      <w:r>
        <w:rPr>
          <w:spacing w:val="-8"/>
          <w:sz w:val="18"/>
        </w:rPr>
        <w:t> </w:t>
      </w:r>
      <w:r>
        <w:rPr>
          <w:sz w:val="18"/>
        </w:rPr>
        <w:t>Wheaton,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Gregory</w:t>
      </w:r>
      <w:r>
        <w:rPr>
          <w:spacing w:val="-6"/>
          <w:sz w:val="18"/>
        </w:rPr>
        <w:t> </w:t>
      </w:r>
      <w:r>
        <w:rPr>
          <w:sz w:val="18"/>
        </w:rPr>
        <w:t>Acs.</w:t>
      </w:r>
      <w:r>
        <w:rPr>
          <w:spacing w:val="-6"/>
          <w:sz w:val="18"/>
        </w:rPr>
        <w:t> </w:t>
      </w:r>
      <w:r>
        <w:rPr>
          <w:sz w:val="18"/>
        </w:rPr>
        <w:t>2020.</w:t>
      </w:r>
      <w:r>
        <w:rPr>
          <w:spacing w:val="-6"/>
          <w:sz w:val="18"/>
        </w:rPr>
        <w:t> </w:t>
      </w:r>
      <w:r>
        <w:rPr>
          <w:sz w:val="18"/>
        </w:rPr>
        <w:t>“</w:t>
      </w:r>
      <w:hyperlink r:id="rId15">
        <w:r>
          <w:rPr>
            <w:color w:val="094B6A"/>
            <w:sz w:val="18"/>
          </w:rPr>
          <w:t>2020</w:t>
        </w:r>
        <w:r>
          <w:rPr>
            <w:color w:val="094B6A"/>
            <w:spacing w:val="-6"/>
            <w:sz w:val="18"/>
          </w:rPr>
          <w:t> </w:t>
        </w:r>
        <w:r>
          <w:rPr>
            <w:color w:val="094B6A"/>
            <w:sz w:val="18"/>
          </w:rPr>
          <w:t>Poverty</w:t>
        </w:r>
        <w:r>
          <w:rPr>
            <w:color w:val="094B6A"/>
            <w:spacing w:val="-6"/>
            <w:sz w:val="18"/>
          </w:rPr>
          <w:t> </w:t>
        </w:r>
        <w:r>
          <w:rPr>
            <w:color w:val="094B6A"/>
            <w:sz w:val="18"/>
          </w:rPr>
          <w:t>Projections:</w:t>
        </w:r>
        <w:r>
          <w:rPr>
            <w:color w:val="094B6A"/>
            <w:spacing w:val="-6"/>
            <w:sz w:val="18"/>
          </w:rPr>
          <w:t> </w:t>
        </w:r>
        <w:r>
          <w:rPr>
            <w:color w:val="094B6A"/>
            <w:sz w:val="18"/>
          </w:rPr>
          <w:t>Initial</w:t>
        </w:r>
        <w:r>
          <w:rPr>
            <w:color w:val="094B6A"/>
            <w:spacing w:val="-8"/>
            <w:sz w:val="18"/>
          </w:rPr>
          <w:t> </w:t>
        </w:r>
        <w:r>
          <w:rPr>
            <w:color w:val="094B6A"/>
            <w:sz w:val="18"/>
          </w:rPr>
          <w:t>US</w:t>
        </w:r>
        <w:r>
          <w:rPr>
            <w:color w:val="094B6A"/>
            <w:spacing w:val="-6"/>
            <w:sz w:val="18"/>
          </w:rPr>
          <w:t> </w:t>
        </w:r>
        <w:r>
          <w:rPr>
            <w:color w:val="094B6A"/>
            <w:sz w:val="18"/>
          </w:rPr>
          <w:t>Policy</w:t>
        </w:r>
        <w:r>
          <w:rPr>
            <w:color w:val="094B6A"/>
            <w:spacing w:val="-6"/>
            <w:sz w:val="18"/>
          </w:rPr>
          <w:t> </w:t>
        </w:r>
        <w:r>
          <w:rPr>
            <w:color w:val="094B6A"/>
            <w:sz w:val="18"/>
          </w:rPr>
          <w:t>Response</w:t>
        </w:r>
      </w:hyperlink>
      <w:r>
        <w:rPr>
          <w:color w:val="094B6A"/>
          <w:spacing w:val="1"/>
          <w:sz w:val="18"/>
        </w:rPr>
        <w:t> </w:t>
      </w:r>
      <w:hyperlink r:id="rId15">
        <w:r>
          <w:rPr>
            <w:color w:val="094B6A"/>
            <w:sz w:val="18"/>
          </w:rPr>
          <w:t>to the COVID-19 Pandemic’s Economic Effects Is Projected to Blunt the Rise in Annual Poverty</w:t>
        </w:r>
        <w:r>
          <w:rPr>
            <w:sz w:val="18"/>
          </w:rPr>
          <w:t>.</w:t>
        </w:r>
      </w:hyperlink>
      <w:r>
        <w:rPr>
          <w:sz w:val="18"/>
        </w:rPr>
        <w:t>” Washington,</w:t>
      </w:r>
      <w:r>
        <w:rPr>
          <w:spacing w:val="-54"/>
          <w:sz w:val="18"/>
        </w:rPr>
        <w:t> </w:t>
      </w:r>
      <w:r>
        <w:rPr>
          <w:sz w:val="18"/>
        </w:rPr>
        <w:t>DC:</w:t>
      </w:r>
      <w:r>
        <w:rPr>
          <w:spacing w:val="-10"/>
          <w:sz w:val="18"/>
        </w:rPr>
        <w:t> </w:t>
      </w:r>
      <w:r>
        <w:rPr>
          <w:sz w:val="18"/>
        </w:rPr>
        <w:t>Urban</w:t>
      </w:r>
      <w:r>
        <w:rPr>
          <w:spacing w:val="-11"/>
          <w:sz w:val="18"/>
        </w:rPr>
        <w:t> </w:t>
      </w:r>
      <w:r>
        <w:rPr>
          <w:sz w:val="18"/>
        </w:rPr>
        <w:t>Institute.</w:t>
      </w:r>
    </w:p>
    <w:p>
      <w:pPr>
        <w:spacing w:before="116"/>
        <w:ind w:left="1843" w:right="1796" w:hanging="216"/>
        <w:jc w:val="left"/>
        <w:rPr>
          <w:sz w:val="18"/>
        </w:rPr>
      </w:pPr>
      <w:r>
        <w:rPr>
          <w:sz w:val="18"/>
        </w:rPr>
        <w:t>Parolin, Zachary, Sophie Collyer, Megan A. Curran, and Christopher Wimer. 2021. </w:t>
      </w:r>
      <w:hyperlink r:id="rId16">
        <w:r>
          <w:rPr>
            <w:sz w:val="18"/>
          </w:rPr>
          <w:t>“</w:t>
        </w:r>
        <w:r>
          <w:rPr>
            <w:color w:val="094B6A"/>
            <w:sz w:val="18"/>
          </w:rPr>
          <w:t>The Potential Poverty</w:t>
        </w:r>
      </w:hyperlink>
      <w:r>
        <w:rPr>
          <w:color w:val="094B6A"/>
          <w:spacing w:val="1"/>
          <w:sz w:val="18"/>
        </w:rPr>
        <w:t> </w:t>
      </w:r>
      <w:hyperlink r:id="rId16">
        <w:r>
          <w:rPr>
            <w:color w:val="094B6A"/>
            <w:sz w:val="18"/>
          </w:rPr>
          <w:t>Reduction Effect</w:t>
        </w:r>
        <w:r>
          <w:rPr>
            <w:color w:val="094B6A"/>
            <w:spacing w:val="2"/>
            <w:sz w:val="18"/>
          </w:rPr>
          <w:t> </w:t>
        </w:r>
        <w:r>
          <w:rPr>
            <w:color w:val="094B6A"/>
            <w:sz w:val="18"/>
          </w:rPr>
          <w:t>of President-Elect</w:t>
        </w:r>
        <w:r>
          <w:rPr>
            <w:color w:val="094B6A"/>
            <w:spacing w:val="2"/>
            <w:sz w:val="18"/>
          </w:rPr>
          <w:t> </w:t>
        </w:r>
        <w:r>
          <w:rPr>
            <w:color w:val="094B6A"/>
            <w:sz w:val="18"/>
          </w:rPr>
          <w:t>Biden’s</w:t>
        </w:r>
        <w:r>
          <w:rPr>
            <w:color w:val="094B6A"/>
            <w:spacing w:val="1"/>
            <w:sz w:val="18"/>
          </w:rPr>
          <w:t> </w:t>
        </w:r>
        <w:r>
          <w:rPr>
            <w:color w:val="094B6A"/>
            <w:sz w:val="18"/>
          </w:rPr>
          <w:t>Economic</w:t>
        </w:r>
        <w:r>
          <w:rPr>
            <w:color w:val="094B6A"/>
            <w:spacing w:val="1"/>
            <w:sz w:val="18"/>
          </w:rPr>
          <w:t> </w:t>
        </w:r>
        <w:r>
          <w:rPr>
            <w:color w:val="094B6A"/>
            <w:sz w:val="18"/>
          </w:rPr>
          <w:t>Relief</w:t>
        </w:r>
        <w:r>
          <w:rPr>
            <w:color w:val="094B6A"/>
            <w:spacing w:val="-4"/>
            <w:sz w:val="18"/>
          </w:rPr>
          <w:t> </w:t>
        </w:r>
        <w:r>
          <w:rPr>
            <w:color w:val="094B6A"/>
            <w:sz w:val="18"/>
          </w:rPr>
          <w:t>Proposal</w:t>
        </w:r>
        <w:r>
          <w:rPr>
            <w:sz w:val="18"/>
          </w:rPr>
          <w:t>.</w:t>
        </w:r>
      </w:hyperlink>
      <w:r>
        <w:rPr>
          <w:sz w:val="18"/>
        </w:rPr>
        <w:t>”</w:t>
      </w:r>
      <w:r>
        <w:rPr>
          <w:spacing w:val="-1"/>
          <w:sz w:val="18"/>
        </w:rPr>
        <w:t> </w:t>
      </w:r>
      <w:r>
        <w:rPr>
          <w:sz w:val="18"/>
        </w:rPr>
        <w:t>New</w:t>
      </w:r>
      <w:r>
        <w:rPr>
          <w:spacing w:val="2"/>
          <w:sz w:val="18"/>
        </w:rPr>
        <w:t> </w:t>
      </w:r>
      <w:r>
        <w:rPr>
          <w:sz w:val="18"/>
        </w:rPr>
        <w:t>York: Center</w:t>
      </w:r>
      <w:r>
        <w:rPr>
          <w:spacing w:val="1"/>
          <w:sz w:val="18"/>
        </w:rPr>
        <w:t> </w:t>
      </w:r>
      <w:r>
        <w:rPr>
          <w:sz w:val="18"/>
        </w:rPr>
        <w:t>on Poverty</w:t>
      </w:r>
      <w:r>
        <w:rPr>
          <w:spacing w:val="2"/>
          <w:sz w:val="18"/>
        </w:rPr>
        <w:t> </w:t>
      </w:r>
      <w:r>
        <w:rPr>
          <w:sz w:val="18"/>
        </w:rPr>
        <w:t>and</w:t>
      </w:r>
      <w:r>
        <w:rPr>
          <w:spacing w:val="-53"/>
          <w:sz w:val="18"/>
        </w:rPr>
        <w:t> </w:t>
      </w:r>
      <w:r>
        <w:rPr>
          <w:sz w:val="18"/>
        </w:rPr>
        <w:t>Social</w:t>
      </w:r>
      <w:r>
        <w:rPr>
          <w:spacing w:val="-10"/>
          <w:sz w:val="18"/>
        </w:rPr>
        <w:t> </w:t>
      </w:r>
      <w:r>
        <w:rPr>
          <w:sz w:val="18"/>
        </w:rPr>
        <w:t>Policy</w:t>
      </w:r>
      <w:r>
        <w:rPr>
          <w:spacing w:val="-10"/>
          <w:sz w:val="18"/>
        </w:rPr>
        <w:t> </w:t>
      </w:r>
      <w:r>
        <w:rPr>
          <w:sz w:val="18"/>
        </w:rPr>
        <w:t>at</w:t>
      </w:r>
      <w:r>
        <w:rPr>
          <w:spacing w:val="-9"/>
          <w:sz w:val="18"/>
        </w:rPr>
        <w:t> </w:t>
      </w:r>
      <w:r>
        <w:rPr>
          <w:sz w:val="18"/>
        </w:rPr>
        <w:t>Columbia</w:t>
      </w:r>
      <w:r>
        <w:rPr>
          <w:spacing w:val="-11"/>
          <w:sz w:val="18"/>
        </w:rPr>
        <w:t> </w:t>
      </w:r>
      <w:r>
        <w:rPr>
          <w:sz w:val="18"/>
        </w:rPr>
        <w:t>University.</w:t>
      </w:r>
    </w:p>
    <w:p>
      <w:pPr>
        <w:spacing w:line="217" w:lineRule="exact" w:before="117"/>
        <w:ind w:left="1627" w:right="0" w:firstLine="0"/>
        <w:jc w:val="left"/>
        <w:rPr>
          <w:sz w:val="18"/>
        </w:rPr>
      </w:pPr>
      <w:r>
        <w:rPr>
          <w:spacing w:val="-1"/>
          <w:sz w:val="18"/>
        </w:rPr>
        <w:t>Pyati,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Archana.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2020.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“The</w:t>
      </w:r>
      <w:r>
        <w:rPr>
          <w:spacing w:val="-12"/>
          <w:sz w:val="18"/>
        </w:rPr>
        <w:t> </w:t>
      </w:r>
      <w:r>
        <w:rPr>
          <w:sz w:val="18"/>
        </w:rPr>
        <w:t>Analysis</w:t>
      </w:r>
      <w:r>
        <w:rPr>
          <w:spacing w:val="-13"/>
          <w:sz w:val="18"/>
        </w:rPr>
        <w:t> </w:t>
      </w:r>
      <w:r>
        <w:rPr>
          <w:sz w:val="18"/>
        </w:rPr>
        <w:t>of</w:t>
      </w:r>
      <w:r>
        <w:rPr>
          <w:spacing w:val="-13"/>
          <w:sz w:val="18"/>
        </w:rPr>
        <w:t> </w:t>
      </w:r>
      <w:r>
        <w:rPr>
          <w:sz w:val="18"/>
        </w:rPr>
        <w:t>Transfers,</w:t>
      </w:r>
      <w:r>
        <w:rPr>
          <w:spacing w:val="-13"/>
          <w:sz w:val="18"/>
        </w:rPr>
        <w:t> </w:t>
      </w:r>
      <w:r>
        <w:rPr>
          <w:sz w:val="18"/>
        </w:rPr>
        <w:t>Taxes,</w:t>
      </w:r>
      <w:r>
        <w:rPr>
          <w:spacing w:val="-13"/>
          <w:sz w:val="18"/>
        </w:rPr>
        <w:t> </w:t>
      </w:r>
      <w:r>
        <w:rPr>
          <w:sz w:val="18"/>
        </w:rPr>
        <w:t>and</w:t>
      </w:r>
      <w:r>
        <w:rPr>
          <w:spacing w:val="-13"/>
          <w:sz w:val="18"/>
        </w:rPr>
        <w:t> </w:t>
      </w:r>
      <w:r>
        <w:rPr>
          <w:sz w:val="18"/>
        </w:rPr>
        <w:t>Income</w:t>
      </w:r>
      <w:r>
        <w:rPr>
          <w:spacing w:val="-12"/>
          <w:sz w:val="18"/>
        </w:rPr>
        <w:t> </w:t>
      </w:r>
      <w:r>
        <w:rPr>
          <w:sz w:val="18"/>
        </w:rPr>
        <w:t>Security</w:t>
      </w:r>
      <w:r>
        <w:rPr>
          <w:spacing w:val="-12"/>
          <w:sz w:val="18"/>
        </w:rPr>
        <w:t> </w:t>
      </w:r>
      <w:r>
        <w:rPr>
          <w:sz w:val="18"/>
        </w:rPr>
        <w:t>(ATTIS)</w:t>
      </w:r>
      <w:r>
        <w:rPr>
          <w:spacing w:val="-13"/>
          <w:sz w:val="18"/>
        </w:rPr>
        <w:t> </w:t>
      </w:r>
      <w:r>
        <w:rPr>
          <w:sz w:val="18"/>
        </w:rPr>
        <w:t>Model.”</w:t>
      </w:r>
      <w:r>
        <w:rPr>
          <w:spacing w:val="-14"/>
          <w:sz w:val="18"/>
        </w:rPr>
        <w:t> </w:t>
      </w:r>
      <w:r>
        <w:rPr>
          <w:sz w:val="18"/>
        </w:rPr>
        <w:t>Washington,</w:t>
      </w:r>
      <w:r>
        <w:rPr>
          <w:spacing w:val="-13"/>
          <w:sz w:val="18"/>
        </w:rPr>
        <w:t> </w:t>
      </w:r>
      <w:r>
        <w:rPr>
          <w:sz w:val="18"/>
        </w:rPr>
        <w:t>DC:</w:t>
      </w:r>
    </w:p>
    <w:p>
      <w:pPr>
        <w:spacing w:line="217" w:lineRule="exact" w:before="0"/>
        <w:ind w:left="1843" w:right="0" w:firstLine="0"/>
        <w:jc w:val="left"/>
        <w:rPr>
          <w:sz w:val="18"/>
        </w:rPr>
      </w:pPr>
      <w:r>
        <w:rPr>
          <w:sz w:val="18"/>
        </w:rPr>
        <w:t>Urban</w:t>
      </w:r>
      <w:r>
        <w:rPr>
          <w:spacing w:val="-14"/>
          <w:sz w:val="18"/>
        </w:rPr>
        <w:t> </w:t>
      </w:r>
      <w:r>
        <w:rPr>
          <w:sz w:val="18"/>
        </w:rPr>
        <w:t>Institute.</w:t>
      </w:r>
    </w:p>
    <w:p>
      <w:pPr>
        <w:spacing w:line="217" w:lineRule="exact" w:before="119"/>
        <w:ind w:left="1627" w:right="0" w:firstLine="0"/>
        <w:jc w:val="left"/>
        <w:rPr>
          <w:sz w:val="18"/>
        </w:rPr>
      </w:pPr>
      <w:r>
        <w:rPr>
          <w:sz w:val="18"/>
        </w:rPr>
        <w:t>Ruggles,</w:t>
      </w:r>
      <w:r>
        <w:rPr>
          <w:spacing w:val="-11"/>
          <w:sz w:val="18"/>
        </w:rPr>
        <w:t> </w:t>
      </w:r>
      <w:r>
        <w:rPr>
          <w:sz w:val="18"/>
        </w:rPr>
        <w:t>Steven,</w:t>
      </w:r>
      <w:r>
        <w:rPr>
          <w:spacing w:val="-11"/>
          <w:sz w:val="18"/>
        </w:rPr>
        <w:t> </w:t>
      </w:r>
      <w:r>
        <w:rPr>
          <w:sz w:val="18"/>
        </w:rPr>
        <w:t>Sarah</w:t>
      </w:r>
      <w:r>
        <w:rPr>
          <w:spacing w:val="-11"/>
          <w:sz w:val="18"/>
        </w:rPr>
        <w:t> </w:t>
      </w:r>
      <w:r>
        <w:rPr>
          <w:sz w:val="18"/>
        </w:rPr>
        <w:t>Flood,</w:t>
      </w:r>
      <w:r>
        <w:rPr>
          <w:spacing w:val="-12"/>
          <w:sz w:val="18"/>
        </w:rPr>
        <w:t> </w:t>
      </w:r>
      <w:r>
        <w:rPr>
          <w:sz w:val="18"/>
        </w:rPr>
        <w:t>Ronald</w:t>
      </w:r>
      <w:r>
        <w:rPr>
          <w:spacing w:val="-11"/>
          <w:sz w:val="18"/>
        </w:rPr>
        <w:t> </w:t>
      </w:r>
      <w:r>
        <w:rPr>
          <w:sz w:val="18"/>
        </w:rPr>
        <w:t>Goeken,</w:t>
      </w:r>
      <w:r>
        <w:rPr>
          <w:spacing w:val="-10"/>
          <w:sz w:val="18"/>
        </w:rPr>
        <w:t> </w:t>
      </w:r>
      <w:r>
        <w:rPr>
          <w:sz w:val="18"/>
        </w:rPr>
        <w:t>Josiah</w:t>
      </w:r>
      <w:r>
        <w:rPr>
          <w:spacing w:val="-11"/>
          <w:sz w:val="18"/>
        </w:rPr>
        <w:t> </w:t>
      </w:r>
      <w:r>
        <w:rPr>
          <w:sz w:val="18"/>
        </w:rPr>
        <w:t>Grover,</w:t>
      </w:r>
      <w:r>
        <w:rPr>
          <w:spacing w:val="-11"/>
          <w:sz w:val="18"/>
        </w:rPr>
        <w:t> </w:t>
      </w:r>
      <w:r>
        <w:rPr>
          <w:sz w:val="18"/>
        </w:rPr>
        <w:t>Erin</w:t>
      </w:r>
      <w:r>
        <w:rPr>
          <w:spacing w:val="-11"/>
          <w:sz w:val="18"/>
        </w:rPr>
        <w:t> </w:t>
      </w:r>
      <w:r>
        <w:rPr>
          <w:sz w:val="18"/>
        </w:rPr>
        <w:t>Meyer,</w:t>
      </w:r>
      <w:r>
        <w:rPr>
          <w:spacing w:val="-11"/>
          <w:sz w:val="18"/>
        </w:rPr>
        <w:t> </w:t>
      </w:r>
      <w:r>
        <w:rPr>
          <w:sz w:val="18"/>
        </w:rPr>
        <w:t>Jose</w:t>
      </w:r>
      <w:r>
        <w:rPr>
          <w:spacing w:val="-9"/>
          <w:sz w:val="18"/>
        </w:rPr>
        <w:t> </w:t>
      </w:r>
      <w:r>
        <w:rPr>
          <w:sz w:val="18"/>
        </w:rPr>
        <w:t>Pacas,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Matthew</w:t>
      </w:r>
      <w:r>
        <w:rPr>
          <w:spacing w:val="-10"/>
          <w:sz w:val="18"/>
        </w:rPr>
        <w:t> </w:t>
      </w:r>
      <w:r>
        <w:rPr>
          <w:sz w:val="18"/>
        </w:rPr>
        <w:t>Sobek.</w:t>
      </w:r>
      <w:r>
        <w:rPr>
          <w:spacing w:val="-11"/>
          <w:sz w:val="18"/>
        </w:rPr>
        <w:t> </w:t>
      </w:r>
      <w:r>
        <w:rPr>
          <w:sz w:val="18"/>
        </w:rPr>
        <w:t>2020.</w:t>
      </w:r>
    </w:p>
    <w:p>
      <w:pPr>
        <w:spacing w:line="217" w:lineRule="exact" w:before="0"/>
        <w:ind w:left="1843" w:right="0" w:firstLine="0"/>
        <w:jc w:val="left"/>
        <w:rPr>
          <w:sz w:val="18"/>
        </w:rPr>
      </w:pPr>
      <w:hyperlink r:id="rId17">
        <w:r>
          <w:rPr>
            <w:color w:val="094B6A"/>
            <w:sz w:val="18"/>
          </w:rPr>
          <w:t>IPUMS</w:t>
        </w:r>
        <w:r>
          <w:rPr>
            <w:color w:val="094B6A"/>
            <w:spacing w:val="-2"/>
            <w:sz w:val="18"/>
          </w:rPr>
          <w:t> </w:t>
        </w:r>
        <w:r>
          <w:rPr>
            <w:color w:val="094B6A"/>
            <w:sz w:val="18"/>
          </w:rPr>
          <w:t>USA:</w:t>
        </w:r>
        <w:r>
          <w:rPr>
            <w:color w:val="094B6A"/>
            <w:spacing w:val="-1"/>
            <w:sz w:val="18"/>
          </w:rPr>
          <w:t> </w:t>
        </w:r>
        <w:r>
          <w:rPr>
            <w:color w:val="094B6A"/>
            <w:sz w:val="18"/>
          </w:rPr>
          <w:t>Version</w:t>
        </w:r>
        <w:r>
          <w:rPr>
            <w:color w:val="094B6A"/>
            <w:spacing w:val="-2"/>
            <w:sz w:val="18"/>
          </w:rPr>
          <w:t> </w:t>
        </w:r>
        <w:r>
          <w:rPr>
            <w:color w:val="094B6A"/>
            <w:sz w:val="18"/>
          </w:rPr>
          <w:t>10.0</w:t>
        </w:r>
        <w:r>
          <w:rPr>
            <w:color w:val="094B6A"/>
            <w:spacing w:val="-1"/>
            <w:sz w:val="18"/>
          </w:rPr>
          <w:t> </w:t>
        </w:r>
        <w:r>
          <w:rPr>
            <w:color w:val="094B6A"/>
            <w:sz w:val="18"/>
          </w:rPr>
          <w:t>[dataset]</w:t>
        </w:r>
        <w:r>
          <w:rPr>
            <w:sz w:val="18"/>
          </w:rPr>
          <w:t>.</w:t>
        </w:r>
        <w:r>
          <w:rPr>
            <w:spacing w:val="-2"/>
            <w:sz w:val="18"/>
          </w:rPr>
          <w:t> </w:t>
        </w:r>
      </w:hyperlink>
      <w:r>
        <w:rPr>
          <w:sz w:val="18"/>
        </w:rPr>
        <w:t>Minneapolis,</w:t>
      </w:r>
      <w:r>
        <w:rPr>
          <w:spacing w:val="-2"/>
          <w:sz w:val="18"/>
        </w:rPr>
        <w:t> </w:t>
      </w:r>
      <w:r>
        <w:rPr>
          <w:sz w:val="18"/>
        </w:rPr>
        <w:t>MN:</w:t>
      </w:r>
      <w:r>
        <w:rPr>
          <w:spacing w:val="-1"/>
          <w:sz w:val="18"/>
        </w:rPr>
        <w:t> </w:t>
      </w:r>
      <w:r>
        <w:rPr>
          <w:sz w:val="18"/>
        </w:rPr>
        <w:t>IPUMS.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  <w:spacing w:before="1"/>
      </w:pPr>
      <w:r>
        <w:rPr/>
        <w:t>About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Authors</w:t>
      </w:r>
    </w:p>
    <w:p>
      <w:pPr>
        <w:pStyle w:val="BodyText"/>
        <w:spacing w:line="297" w:lineRule="auto" w:before="222"/>
        <w:ind w:left="1627" w:right="1701"/>
      </w:pPr>
      <w:r>
        <w:rPr>
          <w:b/>
          <w:w w:val="95"/>
        </w:rPr>
        <w:t>Linda</w:t>
      </w:r>
      <w:r>
        <w:rPr>
          <w:b/>
          <w:spacing w:val="6"/>
          <w:w w:val="95"/>
        </w:rPr>
        <w:t> </w:t>
      </w:r>
      <w:r>
        <w:rPr>
          <w:b/>
          <w:w w:val="95"/>
        </w:rPr>
        <w:t>Giannarelli</w:t>
      </w:r>
      <w:r>
        <w:rPr>
          <w:b/>
          <w:spacing w:val="6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senior</w:t>
      </w:r>
      <w:r>
        <w:rPr>
          <w:spacing w:val="8"/>
          <w:w w:val="95"/>
        </w:rPr>
        <w:t> </w:t>
      </w:r>
      <w:r>
        <w:rPr>
          <w:w w:val="95"/>
        </w:rPr>
        <w:t>fellow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Income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Benefits</w:t>
      </w:r>
      <w:r>
        <w:rPr>
          <w:spacing w:val="5"/>
          <w:w w:val="95"/>
        </w:rPr>
        <w:t> </w:t>
      </w:r>
      <w:r>
        <w:rPr>
          <w:w w:val="95"/>
        </w:rPr>
        <w:t>Policy</w:t>
      </w:r>
      <w:r>
        <w:rPr>
          <w:spacing w:val="8"/>
          <w:w w:val="95"/>
        </w:rPr>
        <w:t> </w:t>
      </w:r>
      <w:r>
        <w:rPr>
          <w:w w:val="95"/>
        </w:rPr>
        <w:t>Center</w:t>
      </w:r>
      <w:r>
        <w:rPr>
          <w:spacing w:val="8"/>
          <w:w w:val="95"/>
        </w:rPr>
        <w:t> </w:t>
      </w:r>
      <w:r>
        <w:rPr>
          <w:w w:val="95"/>
        </w:rPr>
        <w:t>at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Urban</w:t>
      </w:r>
      <w:r>
        <w:rPr>
          <w:spacing w:val="7"/>
          <w:w w:val="95"/>
        </w:rPr>
        <w:t> </w:t>
      </w:r>
      <w:r>
        <w:rPr>
          <w:w w:val="95"/>
        </w:rPr>
        <w:t>Institute.</w:t>
      </w:r>
      <w:r>
        <w:rPr>
          <w:spacing w:val="1"/>
          <w:w w:val="95"/>
        </w:rPr>
        <w:t> </w:t>
      </w:r>
      <w:r>
        <w:rPr/>
        <w:t>She</w:t>
      </w:r>
      <w:r>
        <w:rPr>
          <w:spacing w:val="-9"/>
        </w:rPr>
        <w:t> </w:t>
      </w:r>
      <w:r>
        <w:rPr/>
        <w:t>leads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group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develops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ATTIS</w:t>
      </w:r>
      <w:r>
        <w:rPr>
          <w:spacing w:val="-7"/>
        </w:rPr>
        <w:t> </w:t>
      </w:r>
      <w:r>
        <w:rPr/>
        <w:t>model,</w:t>
      </w:r>
      <w:r>
        <w:rPr>
          <w:spacing w:val="-9"/>
        </w:rPr>
        <w:t> </w:t>
      </w:r>
      <w:r>
        <w:rPr/>
        <w:t>codirects</w:t>
      </w:r>
      <w:r>
        <w:rPr>
          <w:spacing w:val="-8"/>
        </w:rPr>
        <w:t> </w:t>
      </w:r>
      <w:r>
        <w:rPr/>
        <w:t>work</w:t>
      </w:r>
      <w:r>
        <w:rPr>
          <w:spacing w:val="-7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TRIM3</w:t>
      </w:r>
      <w:r>
        <w:rPr>
          <w:spacing w:val="-10"/>
        </w:rPr>
        <w:t> </w:t>
      </w:r>
      <w:r>
        <w:rPr/>
        <w:t>simulation</w:t>
      </w:r>
      <w:r>
        <w:rPr>
          <w:spacing w:val="-8"/>
        </w:rPr>
        <w:t> </w:t>
      </w:r>
      <w:r>
        <w:rPr/>
        <w:t>model,</w:t>
      </w:r>
      <w:r>
        <w:rPr>
          <w:spacing w:val="-60"/>
        </w:rPr>
        <w:t> </w:t>
      </w:r>
      <w:r>
        <w:rPr/>
        <w:t>and is a national expert on the use of microsimulation modeling to study income supports for lower-</w:t>
      </w:r>
      <w:r>
        <w:rPr>
          <w:spacing w:val="1"/>
        </w:rPr>
        <w:t> </w:t>
      </w:r>
      <w:r>
        <w:rPr/>
        <w:t>income</w:t>
      </w:r>
      <w:r>
        <w:rPr>
          <w:spacing w:val="-11"/>
        </w:rPr>
        <w:t> </w:t>
      </w:r>
      <w:r>
        <w:rPr/>
        <w:t>Americans.</w:t>
      </w:r>
      <w:r>
        <w:rPr>
          <w:spacing w:val="-11"/>
        </w:rPr>
        <w:t> </w:t>
      </w:r>
      <w:r>
        <w:rPr/>
        <w:t>She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participation</w:t>
      </w:r>
      <w:r>
        <w:rPr>
          <w:spacing w:val="-13"/>
        </w:rPr>
        <w:t> </w:t>
      </w:r>
      <w:r>
        <w:rPr/>
        <w:t>rates</w:t>
      </w:r>
      <w:r>
        <w:rPr>
          <w:spacing w:val="-11"/>
        </w:rPr>
        <w:t> </w:t>
      </w:r>
      <w:r>
        <w:rPr/>
        <w:t>among</w:t>
      </w:r>
      <w:r>
        <w:rPr>
          <w:spacing w:val="-13"/>
        </w:rPr>
        <w:t> </w:t>
      </w:r>
      <w:r>
        <w:rPr/>
        <w:t>people</w:t>
      </w:r>
      <w:r>
        <w:rPr>
          <w:spacing w:val="-13"/>
        </w:rPr>
        <w:t> </w:t>
      </w:r>
      <w:r>
        <w:rPr/>
        <w:t>eligible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safety-net</w:t>
      </w:r>
      <w:r>
        <w:rPr>
          <w:spacing w:val="-11"/>
        </w:rPr>
        <w:t> </w:t>
      </w:r>
      <w:r>
        <w:rPr/>
        <w:t>programs,</w:t>
      </w:r>
      <w:r>
        <w:rPr>
          <w:spacing w:val="-60"/>
        </w:rPr>
        <w:t> </w:t>
      </w:r>
      <w:r>
        <w:rPr/>
        <w:t>state policy variations in the provision of cash assistance and child care subsidies, and the impact of</w:t>
      </w:r>
      <w:r>
        <w:rPr>
          <w:spacing w:val="1"/>
        </w:rPr>
        <w:t> </w:t>
      </w:r>
      <w:r>
        <w:rPr/>
        <w:t>increased</w:t>
      </w:r>
      <w:r>
        <w:rPr>
          <w:spacing w:val="-11"/>
        </w:rPr>
        <w:t> </w:t>
      </w:r>
      <w:r>
        <w:rPr/>
        <w:t>earnings</w:t>
      </w:r>
      <w:r>
        <w:rPr>
          <w:spacing w:val="-9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net</w:t>
      </w:r>
      <w:r>
        <w:rPr>
          <w:spacing w:val="-11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resources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lower-income</w:t>
      </w:r>
      <w:r>
        <w:rPr>
          <w:spacing w:val="-12"/>
        </w:rPr>
        <w:t> </w:t>
      </w:r>
      <w:r>
        <w:rPr/>
        <w:t>families.</w:t>
      </w:r>
    </w:p>
    <w:p>
      <w:pPr>
        <w:pStyle w:val="BodyText"/>
        <w:spacing w:line="297" w:lineRule="auto" w:before="163"/>
        <w:ind w:left="1627" w:right="1613"/>
      </w:pPr>
      <w:r>
        <w:rPr>
          <w:b/>
          <w:spacing w:val="-1"/>
        </w:rPr>
        <w:t>Laura</w:t>
      </w:r>
      <w:r>
        <w:rPr>
          <w:b/>
          <w:spacing w:val="-12"/>
        </w:rPr>
        <w:t> </w:t>
      </w:r>
      <w:r>
        <w:rPr>
          <w:b/>
          <w:spacing w:val="-1"/>
        </w:rPr>
        <w:t>Wheaton</w:t>
      </w:r>
      <w:r>
        <w:rPr>
          <w:b/>
          <w:spacing w:val="-9"/>
        </w:rPr>
        <w:t> </w:t>
      </w:r>
      <w:r>
        <w:rPr/>
        <w:t>is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senior</w:t>
      </w:r>
      <w:r>
        <w:rPr>
          <w:spacing w:val="-13"/>
        </w:rPr>
        <w:t> </w:t>
      </w:r>
      <w:r>
        <w:rPr/>
        <w:t>fellow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Income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Benefits</w:t>
      </w:r>
      <w:r>
        <w:rPr>
          <w:spacing w:val="-14"/>
        </w:rPr>
        <w:t> </w:t>
      </w:r>
      <w:r>
        <w:rPr/>
        <w:t>Policy</w:t>
      </w:r>
      <w:r>
        <w:rPr>
          <w:spacing w:val="-12"/>
        </w:rPr>
        <w:t> </w:t>
      </w:r>
      <w:r>
        <w:rPr/>
        <w:t>Center.</w:t>
      </w:r>
      <w:r>
        <w:rPr>
          <w:spacing w:val="-12"/>
        </w:rPr>
        <w:t> </w:t>
      </w:r>
      <w:r>
        <w:rPr/>
        <w:t>She</w:t>
      </w:r>
      <w:r>
        <w:rPr>
          <w:spacing w:val="-14"/>
        </w:rPr>
        <w:t> </w:t>
      </w:r>
      <w:r>
        <w:rPr/>
        <w:t>codirects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TRIM3</w:t>
      </w:r>
      <w:r>
        <w:rPr>
          <w:spacing w:val="1"/>
        </w:rPr>
        <w:t> </w:t>
      </w:r>
      <w:r>
        <w:rPr/>
        <w:t>microsimulation project and is a lead analyst for ATTIS, the Urban Institute’s ACS-based simulation</w:t>
      </w:r>
      <w:r>
        <w:rPr>
          <w:spacing w:val="1"/>
        </w:rPr>
        <w:t> </w:t>
      </w:r>
      <w:r>
        <w:rPr/>
        <w:t>model.</w:t>
      </w:r>
      <w:r>
        <w:rPr>
          <w:spacing w:val="-7"/>
        </w:rPr>
        <w:t> </w:t>
      </w:r>
      <w:r>
        <w:rPr/>
        <w:t>Wheaton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expert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use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microsimulation</w:t>
      </w:r>
      <w:r>
        <w:rPr>
          <w:spacing w:val="-7"/>
        </w:rPr>
        <w:t> </w:t>
      </w:r>
      <w:r>
        <w:rPr/>
        <w:t>modeling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study</w:t>
      </w:r>
      <w:r>
        <w:rPr>
          <w:spacing w:val="-8"/>
        </w:rPr>
        <w:t> </w:t>
      </w:r>
      <w:r>
        <w:rPr/>
        <w:t>income</w:t>
      </w:r>
      <w:r>
        <w:rPr>
          <w:spacing w:val="-8"/>
        </w:rPr>
        <w:t> </w:t>
      </w:r>
      <w:r>
        <w:rPr/>
        <w:t>supports</w:t>
      </w:r>
      <w:r>
        <w:rPr>
          <w:spacing w:val="-60"/>
        </w:rPr>
        <w:t> </w:t>
      </w:r>
      <w:r>
        <w:rPr/>
        <w:t>for lower-income Americans. She also specializes in SNAP and has conducted research on SNAP</w:t>
      </w:r>
      <w:r>
        <w:rPr>
          <w:spacing w:val="1"/>
        </w:rPr>
        <w:t> </w:t>
      </w:r>
      <w:r>
        <w:rPr/>
        <w:t>eligibility and participation, churning, asset limits, work requirements, and the potential effects of</w:t>
      </w:r>
      <w:r>
        <w:rPr>
          <w:spacing w:val="1"/>
        </w:rPr>
        <w:t> </w:t>
      </w:r>
      <w:r>
        <w:rPr/>
        <w:t>proposed</w:t>
      </w:r>
      <w:r>
        <w:rPr>
          <w:spacing w:val="-12"/>
        </w:rPr>
        <w:t> </w:t>
      </w:r>
      <w:r>
        <w:rPr/>
        <w:t>policy</w:t>
      </w:r>
      <w:r>
        <w:rPr>
          <w:spacing w:val="-12"/>
        </w:rPr>
        <w:t> </w:t>
      </w:r>
      <w:r>
        <w:rPr/>
        <w:t>changes.</w:t>
      </w:r>
    </w:p>
    <w:p>
      <w:pPr>
        <w:spacing w:after="0" w:line="297" w:lineRule="auto"/>
        <w:sectPr>
          <w:pgSz w:w="12240" w:h="15840"/>
          <w:pgMar w:header="0" w:footer="988" w:top="1500" w:bottom="1180" w:left="0" w:right="0"/>
        </w:sectPr>
      </w:pPr>
    </w:p>
    <w:p>
      <w:pPr>
        <w:pStyle w:val="BodyText"/>
        <w:spacing w:line="297" w:lineRule="auto" w:before="167"/>
        <w:ind w:left="1627" w:right="1662"/>
      </w:pPr>
      <w:r>
        <w:rPr>
          <w:b/>
          <w:w w:val="95"/>
        </w:rPr>
        <w:t>Katie</w:t>
      </w:r>
      <w:r>
        <w:rPr>
          <w:b/>
          <w:spacing w:val="5"/>
          <w:w w:val="95"/>
        </w:rPr>
        <w:t> </w:t>
      </w:r>
      <w:r>
        <w:rPr>
          <w:b/>
          <w:w w:val="95"/>
        </w:rPr>
        <w:t>Shantz</w:t>
      </w:r>
      <w:r>
        <w:rPr>
          <w:b/>
          <w:spacing w:val="6"/>
          <w:w w:val="95"/>
        </w:rPr>
        <w:t> </w:t>
      </w:r>
      <w:r>
        <w:rPr>
          <w:w w:val="95"/>
        </w:rPr>
        <w:t>is</w:t>
      </w:r>
      <w:r>
        <w:rPr>
          <w:spacing w:val="10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senior</w:t>
      </w:r>
      <w:r>
        <w:rPr>
          <w:spacing w:val="9"/>
          <w:w w:val="95"/>
        </w:rPr>
        <w:t> </w:t>
      </w:r>
      <w:r>
        <w:rPr>
          <w:w w:val="95"/>
        </w:rPr>
        <w:t>research</w:t>
      </w:r>
      <w:r>
        <w:rPr>
          <w:spacing w:val="8"/>
          <w:w w:val="95"/>
        </w:rPr>
        <w:t> </w:t>
      </w:r>
      <w:r>
        <w:rPr>
          <w:w w:val="95"/>
        </w:rPr>
        <w:t>associate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Income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Benefits</w:t>
      </w:r>
      <w:r>
        <w:rPr>
          <w:spacing w:val="10"/>
          <w:w w:val="95"/>
        </w:rPr>
        <w:t> </w:t>
      </w:r>
      <w:r>
        <w:rPr>
          <w:w w:val="95"/>
        </w:rPr>
        <w:t>Policy</w:t>
      </w:r>
      <w:r>
        <w:rPr>
          <w:spacing w:val="7"/>
          <w:w w:val="95"/>
        </w:rPr>
        <w:t> </w:t>
      </w:r>
      <w:r>
        <w:rPr>
          <w:w w:val="95"/>
        </w:rPr>
        <w:t>Center.</w:t>
      </w:r>
      <w:r>
        <w:rPr>
          <w:spacing w:val="7"/>
          <w:w w:val="95"/>
        </w:rPr>
        <w:t> </w:t>
      </w:r>
      <w:r>
        <w:rPr>
          <w:w w:val="95"/>
        </w:rPr>
        <w:t>She</w:t>
      </w:r>
      <w:r>
        <w:rPr>
          <w:spacing w:val="6"/>
          <w:w w:val="95"/>
        </w:rPr>
        <w:t> </w:t>
      </w:r>
      <w:r>
        <w:rPr>
          <w:w w:val="95"/>
        </w:rPr>
        <w:t>serves</w:t>
      </w:r>
      <w:r>
        <w:rPr>
          <w:spacing w:val="10"/>
          <w:w w:val="95"/>
        </w:rPr>
        <w:t> </w:t>
      </w:r>
      <w:r>
        <w:rPr>
          <w:w w:val="95"/>
        </w:rPr>
        <w:t>as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-56"/>
          <w:w w:val="95"/>
        </w:rPr>
        <w:t> </w:t>
      </w:r>
      <w:r>
        <w:rPr/>
        <w:t>project manager for the Welfare Rules Database, documenting Temporary Assistance for Needy</w:t>
      </w:r>
      <w:r>
        <w:rPr>
          <w:spacing w:val="1"/>
        </w:rPr>
        <w:t> </w:t>
      </w:r>
      <w:r>
        <w:rPr/>
        <w:t>Families across time for the 50 states and District of Columbia. She also works on the TRIM3 and</w:t>
      </w:r>
      <w:r>
        <w:rPr>
          <w:spacing w:val="1"/>
        </w:rPr>
        <w:t> </w:t>
      </w:r>
      <w:r>
        <w:rPr/>
        <w:t>ATTIS microsimulation models. Her research focuses primarily on social safety net programs, poverty</w:t>
      </w:r>
      <w:r>
        <w:rPr>
          <w:spacing w:val="-60"/>
        </w:rPr>
        <w:t> </w:t>
      </w:r>
      <w:r>
        <w:rPr/>
        <w:t>reduction,</w:t>
      </w:r>
      <w:r>
        <w:rPr>
          <w:spacing w:val="-13"/>
        </w:rPr>
        <w:t> </w:t>
      </w:r>
      <w:r>
        <w:rPr/>
        <w:t>poverty</w:t>
      </w:r>
      <w:r>
        <w:rPr>
          <w:spacing w:val="-9"/>
        </w:rPr>
        <w:t> </w:t>
      </w:r>
      <w:r>
        <w:rPr/>
        <w:t>measurement,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tax</w:t>
      </w:r>
      <w:r>
        <w:rPr>
          <w:spacing w:val="-14"/>
        </w:rPr>
        <w:t> </w:t>
      </w:r>
      <w:r>
        <w:rPr/>
        <w:t>policy.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</w:pPr>
      <w:r>
        <w:rPr/>
        <w:t>Acknowledgments</w:t>
      </w:r>
    </w:p>
    <w:p>
      <w:pPr>
        <w:pStyle w:val="BodyText"/>
        <w:spacing w:line="297" w:lineRule="auto" w:before="182"/>
        <w:ind w:left="1627" w:right="1796"/>
      </w:pPr>
      <w:r>
        <w:rPr/>
        <w:t>This</w:t>
      </w:r>
      <w:r>
        <w:rPr>
          <w:spacing w:val="-6"/>
        </w:rPr>
        <w:t> </w:t>
      </w:r>
      <w:r>
        <w:rPr/>
        <w:t>brief</w:t>
      </w:r>
      <w:r>
        <w:rPr>
          <w:spacing w:val="-3"/>
        </w:rPr>
        <w:t> </w:t>
      </w:r>
      <w:r>
        <w:rPr/>
        <w:t>was</w:t>
      </w:r>
      <w:r>
        <w:rPr>
          <w:spacing w:val="-5"/>
        </w:rPr>
        <w:t> </w:t>
      </w:r>
      <w:r>
        <w:rPr/>
        <w:t>funded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Robert</w:t>
      </w:r>
      <w:r>
        <w:rPr>
          <w:spacing w:val="-6"/>
        </w:rPr>
        <w:t> </w:t>
      </w:r>
      <w:r>
        <w:rPr/>
        <w:t>Wood</w:t>
      </w:r>
      <w:r>
        <w:rPr>
          <w:spacing w:val="-4"/>
        </w:rPr>
        <w:t> </w:t>
      </w:r>
      <w:r>
        <w:rPr/>
        <w:t>Johnson</w:t>
      </w:r>
      <w:r>
        <w:rPr>
          <w:spacing w:val="-4"/>
        </w:rPr>
        <w:t> </w:t>
      </w:r>
      <w:r>
        <w:rPr/>
        <w:t>Foundation.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grateful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them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60"/>
        </w:rPr>
        <w:t> </w:t>
      </w:r>
      <w:r>
        <w:rPr/>
        <w:t>our</w:t>
      </w:r>
      <w:r>
        <w:rPr>
          <w:spacing w:val="-11"/>
        </w:rPr>
        <w:t> </w:t>
      </w:r>
      <w:r>
        <w:rPr/>
        <w:t>funders,</w:t>
      </w:r>
      <w:r>
        <w:rPr>
          <w:spacing w:val="-12"/>
        </w:rPr>
        <w:t> </w:t>
      </w:r>
      <w:r>
        <w:rPr/>
        <w:t>who</w:t>
      </w:r>
      <w:r>
        <w:rPr>
          <w:spacing w:val="-11"/>
        </w:rPr>
        <w:t> </w:t>
      </w:r>
      <w:r>
        <w:rPr/>
        <w:t>make</w:t>
      </w:r>
      <w:r>
        <w:rPr>
          <w:spacing w:val="-11"/>
        </w:rPr>
        <w:t> </w:t>
      </w:r>
      <w:r>
        <w:rPr/>
        <w:t>it</w:t>
      </w:r>
      <w:r>
        <w:rPr>
          <w:spacing w:val="-12"/>
        </w:rPr>
        <w:t> </w:t>
      </w:r>
      <w:r>
        <w:rPr/>
        <w:t>possible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Urban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advance</w:t>
      </w:r>
      <w:r>
        <w:rPr>
          <w:spacing w:val="-11"/>
        </w:rPr>
        <w:t> </w:t>
      </w:r>
      <w:r>
        <w:rPr/>
        <w:t>its</w:t>
      </w:r>
      <w:r>
        <w:rPr>
          <w:spacing w:val="-12"/>
        </w:rPr>
        <w:t> </w:t>
      </w:r>
      <w:r>
        <w:rPr/>
        <w:t>mission.</w:t>
      </w:r>
    </w:p>
    <w:p>
      <w:pPr>
        <w:pStyle w:val="BodyText"/>
        <w:spacing w:line="297" w:lineRule="auto" w:before="182"/>
        <w:ind w:left="1627" w:right="1613"/>
      </w:pPr>
      <w:r>
        <w:rPr/>
        <w:t>The views expressed are those of the authors and should not be attributed to the Robert Wood</w:t>
      </w:r>
      <w:r>
        <w:rPr>
          <w:spacing w:val="1"/>
        </w:rPr>
        <w:t> </w:t>
      </w:r>
      <w:r>
        <w:rPr/>
        <w:t>Johnson</w:t>
      </w:r>
      <w:r>
        <w:rPr>
          <w:spacing w:val="-9"/>
        </w:rPr>
        <w:t> </w:t>
      </w:r>
      <w:r>
        <w:rPr/>
        <w:t>Foundation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Urban</w:t>
      </w:r>
      <w:r>
        <w:rPr>
          <w:spacing w:val="-8"/>
        </w:rPr>
        <w:t> </w:t>
      </w:r>
      <w:r>
        <w:rPr/>
        <w:t>Institute,</w:t>
      </w:r>
      <w:r>
        <w:rPr>
          <w:spacing w:val="-8"/>
        </w:rPr>
        <w:t> </w:t>
      </w:r>
      <w:r>
        <w:rPr/>
        <w:t>its</w:t>
      </w:r>
      <w:r>
        <w:rPr>
          <w:spacing w:val="-9"/>
        </w:rPr>
        <w:t> </w:t>
      </w:r>
      <w:r>
        <w:rPr/>
        <w:t>trustees,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its</w:t>
      </w:r>
      <w:r>
        <w:rPr>
          <w:spacing w:val="-7"/>
        </w:rPr>
        <w:t> </w:t>
      </w:r>
      <w:r>
        <w:rPr/>
        <w:t>funders.</w:t>
      </w:r>
      <w:r>
        <w:rPr>
          <w:spacing w:val="-8"/>
        </w:rPr>
        <w:t> </w:t>
      </w:r>
      <w:r>
        <w:rPr/>
        <w:t>Funders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not</w:t>
      </w:r>
      <w:r>
        <w:rPr>
          <w:spacing w:val="-7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findings</w:t>
      </w:r>
      <w:r>
        <w:rPr>
          <w:spacing w:val="-7"/>
        </w:rPr>
        <w:t> </w:t>
      </w:r>
      <w:r>
        <w:rPr/>
        <w:t>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insights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recommendations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Urban</w:t>
      </w:r>
      <w:r>
        <w:rPr>
          <w:spacing w:val="-10"/>
        </w:rPr>
        <w:t> </w:t>
      </w:r>
      <w:r>
        <w:rPr/>
        <w:t>experts.</w:t>
      </w:r>
      <w:r>
        <w:rPr>
          <w:spacing w:val="-7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59"/>
        </w:rPr>
        <w:t> </w:t>
      </w:r>
      <w:r>
        <w:rPr/>
        <w:t>Urban</w:t>
      </w:r>
      <w:r>
        <w:rPr>
          <w:spacing w:val="-12"/>
        </w:rPr>
        <w:t> </w:t>
      </w:r>
      <w:r>
        <w:rPr/>
        <w:t>Institute’s</w:t>
      </w:r>
      <w:r>
        <w:rPr>
          <w:spacing w:val="-11"/>
        </w:rPr>
        <w:t> </w:t>
      </w:r>
      <w:r>
        <w:rPr/>
        <w:t>funding</w:t>
      </w:r>
      <w:r>
        <w:rPr>
          <w:spacing w:val="-11"/>
        </w:rPr>
        <w:t> </w:t>
      </w:r>
      <w:r>
        <w:rPr/>
        <w:t>principles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at</w:t>
      </w:r>
      <w:r>
        <w:rPr>
          <w:spacing w:val="-9"/>
        </w:rPr>
        <w:t> </w:t>
      </w:r>
      <w:hyperlink r:id="rId18">
        <w:r>
          <w:rPr>
            <w:color w:val="094B6A"/>
          </w:rPr>
          <w:t>urban.org/fundingprinciples</w:t>
        </w:r>
        <w:r>
          <w:rPr/>
          <w:t>.</w:t>
        </w:r>
      </w:hyperlink>
    </w:p>
    <w:p>
      <w:pPr>
        <w:pStyle w:val="BodyText"/>
        <w:spacing w:line="297" w:lineRule="auto" w:before="183"/>
        <w:ind w:left="1627" w:right="1664" w:firstLine="360"/>
      </w:pPr>
      <w:r>
        <w:rPr/>
        <w:t>The authors gratefully acknowledge the large team that designed and implemented the many</w:t>
      </w:r>
      <w:r>
        <w:rPr>
          <w:spacing w:val="1"/>
        </w:rPr>
        <w:t> </w:t>
      </w:r>
      <w:r>
        <w:rPr/>
        <w:t>policy simulations underlying these estimates, including: Sarah Minton, Joyce Morton, Ilham Dehry,</w:t>
      </w:r>
      <w:r>
        <w:rPr>
          <w:spacing w:val="1"/>
        </w:rPr>
        <w:t> </w:t>
      </w:r>
      <w:r>
        <w:rPr/>
        <w:t>Kelly Dwyer, Paul Johnson, Sarah Knowles, Danielle Kwon, Elaine Maag, Silke Taylor, and Kevin</w:t>
      </w:r>
      <w:r>
        <w:rPr>
          <w:spacing w:val="1"/>
        </w:rPr>
        <w:t> </w:t>
      </w:r>
      <w:r>
        <w:rPr/>
        <w:t>Werner. We also owe thanks to Jeffrey Passel for developing the 2021 population weight</w:t>
      </w:r>
      <w:r>
        <w:rPr>
          <w:spacing w:val="1"/>
        </w:rPr>
        <w:t> </w:t>
      </w:r>
      <w:r>
        <w:rPr/>
        <w:t>adjustments; to Janet Holtzblatt, Jack Smalligan, and Wayne Vroman for advising on policy changes;</w:t>
      </w:r>
      <w:r>
        <w:rPr>
          <w:spacing w:val="-60"/>
        </w:rPr>
        <w:t> </w:t>
      </w:r>
      <w:r>
        <w:rPr/>
        <w:t>and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Gregory</w:t>
      </w:r>
      <w:r>
        <w:rPr>
          <w:spacing w:val="-10"/>
        </w:rPr>
        <w:t> </w:t>
      </w:r>
      <w:r>
        <w:rPr/>
        <w:t>Acs,</w:t>
      </w:r>
      <w:r>
        <w:rPr>
          <w:spacing w:val="-6"/>
        </w:rPr>
        <w:t> </w:t>
      </w:r>
      <w:r>
        <w:rPr/>
        <w:t>Sarah</w:t>
      </w:r>
      <w:r>
        <w:rPr>
          <w:spacing w:val="-6"/>
        </w:rPr>
        <w:t> </w:t>
      </w:r>
      <w:r>
        <w:rPr/>
        <w:t>Minton,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Elaine</w:t>
      </w:r>
      <w:r>
        <w:rPr>
          <w:spacing w:val="-5"/>
        </w:rPr>
        <w:t> </w:t>
      </w:r>
      <w:r>
        <w:rPr/>
        <w:t>Waxman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support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developing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assumptions</w:t>
      </w:r>
      <w:r>
        <w:rPr>
          <w:spacing w:val="-8"/>
        </w:rPr>
        <w:t> </w:t>
      </w:r>
      <w:r>
        <w:rPr/>
        <w:t>and</w:t>
      </w:r>
      <w:r>
        <w:rPr>
          <w:spacing w:val="-60"/>
        </w:rPr>
        <w:t> </w:t>
      </w:r>
      <w:r>
        <w:rPr/>
        <w:t>for</w:t>
      </w:r>
      <w:r>
        <w:rPr>
          <w:spacing w:val="-13"/>
        </w:rPr>
        <w:t> </w:t>
      </w:r>
      <w:r>
        <w:rPr/>
        <w:t>their</w:t>
      </w:r>
      <w:r>
        <w:rPr>
          <w:spacing w:val="-13"/>
        </w:rPr>
        <w:t> </w:t>
      </w:r>
      <w:r>
        <w:rPr/>
        <w:t>comments</w:t>
      </w:r>
      <w:r>
        <w:rPr>
          <w:spacing w:val="-11"/>
        </w:rPr>
        <w:t> </w:t>
      </w:r>
      <w:r>
        <w:rPr/>
        <w:t>on</w:t>
      </w:r>
      <w:r>
        <w:rPr>
          <w:spacing w:val="-13"/>
        </w:rPr>
        <w:t> </w:t>
      </w:r>
      <w:r>
        <w:rPr/>
        <w:t>earlier</w:t>
      </w:r>
      <w:r>
        <w:rPr>
          <w:spacing w:val="-13"/>
        </w:rPr>
        <w:t> </w:t>
      </w:r>
      <w:r>
        <w:rPr/>
        <w:t>drafts.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988" w:top="1500" w:bottom="1180" w:left="0" w:right="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ind w:left="1775" w:right="-44"/>
      </w:pPr>
      <w:r>
        <w:rPr/>
        <w:drawing>
          <wp:inline distT="0" distB="0" distL="0" distR="0">
            <wp:extent cx="1243572" cy="731519"/>
            <wp:effectExtent l="0" t="0" r="0" b="0"/>
            <wp:docPr id="1" name="image2.png" descr="Urban Institute logo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72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sz w:val="21"/>
        </w:rPr>
      </w:pPr>
    </w:p>
    <w:p>
      <w:pPr>
        <w:spacing w:before="1"/>
        <w:ind w:left="1766" w:right="102" w:firstLine="0"/>
        <w:jc w:val="left"/>
        <w:rPr>
          <w:sz w:val="18"/>
        </w:rPr>
      </w:pPr>
      <w:r>
        <w:rPr>
          <w:sz w:val="18"/>
        </w:rPr>
        <w:t>500 L’Enfant Plaza SW</w:t>
      </w:r>
      <w:r>
        <w:rPr>
          <w:spacing w:val="1"/>
          <w:sz w:val="18"/>
        </w:rPr>
        <w:t> </w:t>
      </w:r>
      <w:r>
        <w:rPr>
          <w:sz w:val="18"/>
        </w:rPr>
        <w:t>Washington,</w:t>
      </w:r>
      <w:r>
        <w:rPr>
          <w:spacing w:val="15"/>
          <w:sz w:val="18"/>
        </w:rPr>
        <w:t> </w:t>
      </w:r>
      <w:r>
        <w:rPr>
          <w:sz w:val="18"/>
        </w:rPr>
        <w:t>DC</w:t>
      </w:r>
      <w:r>
        <w:rPr>
          <w:spacing w:val="15"/>
          <w:sz w:val="18"/>
        </w:rPr>
        <w:t> </w:t>
      </w:r>
      <w:r>
        <w:rPr>
          <w:sz w:val="18"/>
        </w:rPr>
        <w:t>20024</w:t>
      </w:r>
    </w:p>
    <w:p>
      <w:pPr>
        <w:spacing w:before="117"/>
        <w:ind w:left="1766" w:right="0" w:firstLine="0"/>
        <w:jc w:val="left"/>
        <w:rPr>
          <w:sz w:val="18"/>
        </w:rPr>
      </w:pPr>
      <w:hyperlink r:id="rId20">
        <w:r>
          <w:rPr>
            <w:sz w:val="18"/>
          </w:rPr>
          <w:t>www.urban.org</w:t>
        </w:r>
      </w:hyperlink>
    </w:p>
    <w:p>
      <w:pPr>
        <w:spacing w:before="98"/>
        <w:ind w:left="27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695D2"/>
          <w:spacing w:val="14"/>
          <w:w w:val="95"/>
          <w:sz w:val="22"/>
        </w:rPr>
        <w:t>ABOUT</w:t>
      </w:r>
      <w:r>
        <w:rPr>
          <w:b/>
          <w:color w:val="1695D2"/>
          <w:spacing w:val="43"/>
          <w:w w:val="95"/>
          <w:sz w:val="22"/>
        </w:rPr>
        <w:t> </w:t>
      </w:r>
      <w:r>
        <w:rPr>
          <w:b/>
          <w:color w:val="1695D2"/>
          <w:spacing w:val="12"/>
          <w:w w:val="95"/>
          <w:sz w:val="22"/>
        </w:rPr>
        <w:t>THE</w:t>
      </w:r>
      <w:r>
        <w:rPr>
          <w:b/>
          <w:color w:val="1695D2"/>
          <w:spacing w:val="44"/>
          <w:w w:val="95"/>
          <w:sz w:val="22"/>
        </w:rPr>
        <w:t> </w:t>
      </w:r>
      <w:r>
        <w:rPr>
          <w:b/>
          <w:color w:val="1695D2"/>
          <w:spacing w:val="14"/>
          <w:w w:val="95"/>
          <w:sz w:val="22"/>
        </w:rPr>
        <w:t>URBAN</w:t>
      </w:r>
      <w:r>
        <w:rPr>
          <w:b/>
          <w:color w:val="1695D2"/>
          <w:spacing w:val="44"/>
          <w:w w:val="95"/>
          <w:sz w:val="22"/>
        </w:rPr>
        <w:t> </w:t>
      </w:r>
      <w:r>
        <w:rPr>
          <w:b/>
          <w:color w:val="1695D2"/>
          <w:spacing w:val="16"/>
          <w:w w:val="95"/>
          <w:sz w:val="22"/>
        </w:rPr>
        <w:t>INSTITUTE</w:t>
      </w:r>
    </w:p>
    <w:p>
      <w:pPr>
        <w:spacing w:before="25"/>
        <w:ind w:left="270" w:right="1603" w:firstLine="0"/>
        <w:jc w:val="left"/>
        <w:rPr>
          <w:sz w:val="18"/>
        </w:rPr>
      </w:pPr>
      <w:r>
        <w:rPr>
          <w:sz w:val="18"/>
        </w:rPr>
        <w:t>The nonprofit Urban Institute is a leading research organization dedicated to</w:t>
      </w:r>
      <w:r>
        <w:rPr>
          <w:spacing w:val="1"/>
          <w:sz w:val="18"/>
        </w:rPr>
        <w:t> </w:t>
      </w:r>
      <w:r>
        <w:rPr>
          <w:sz w:val="18"/>
        </w:rPr>
        <w:t>developing evidence-based insights that improve people’s lives and strengthen</w:t>
      </w:r>
      <w:r>
        <w:rPr>
          <w:spacing w:val="1"/>
          <w:sz w:val="18"/>
        </w:rPr>
        <w:t> </w:t>
      </w:r>
      <w:r>
        <w:rPr>
          <w:sz w:val="18"/>
        </w:rPr>
        <w:t>communities.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50</w:t>
      </w:r>
      <w:r>
        <w:rPr>
          <w:spacing w:val="-9"/>
          <w:sz w:val="18"/>
        </w:rPr>
        <w:t> </w:t>
      </w:r>
      <w:r>
        <w:rPr>
          <w:sz w:val="18"/>
        </w:rPr>
        <w:t>years,</w:t>
      </w:r>
      <w:r>
        <w:rPr>
          <w:spacing w:val="-10"/>
          <w:sz w:val="18"/>
        </w:rPr>
        <w:t> </w:t>
      </w:r>
      <w:r>
        <w:rPr>
          <w:sz w:val="18"/>
        </w:rPr>
        <w:t>Urban</w:t>
      </w:r>
      <w:r>
        <w:rPr>
          <w:spacing w:val="-11"/>
          <w:sz w:val="18"/>
        </w:rPr>
        <w:t> </w:t>
      </w:r>
      <w:r>
        <w:rPr>
          <w:sz w:val="18"/>
        </w:rPr>
        <w:t>has</w:t>
      </w:r>
      <w:r>
        <w:rPr>
          <w:spacing w:val="-9"/>
          <w:sz w:val="18"/>
        </w:rPr>
        <w:t> </w:t>
      </w:r>
      <w:r>
        <w:rPr>
          <w:sz w:val="18"/>
        </w:rPr>
        <w:t>been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trusted</w:t>
      </w:r>
      <w:r>
        <w:rPr>
          <w:spacing w:val="-11"/>
          <w:sz w:val="18"/>
        </w:rPr>
        <w:t> </w:t>
      </w:r>
      <w:r>
        <w:rPr>
          <w:sz w:val="18"/>
        </w:rPr>
        <w:t>source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rigorous</w:t>
      </w:r>
      <w:r>
        <w:rPr>
          <w:spacing w:val="-8"/>
          <w:sz w:val="18"/>
        </w:rPr>
        <w:t> </w:t>
      </w:r>
      <w:r>
        <w:rPr>
          <w:sz w:val="18"/>
        </w:rPr>
        <w:t>analysis</w:t>
      </w:r>
      <w:r>
        <w:rPr>
          <w:spacing w:val="-53"/>
          <w:sz w:val="18"/>
        </w:rPr>
        <w:t> </w:t>
      </w:r>
      <w:r>
        <w:rPr>
          <w:sz w:val="18"/>
        </w:rPr>
        <w:t>of complex social and economic issues; strategic advice to policymakers,</w:t>
      </w:r>
      <w:r>
        <w:rPr>
          <w:spacing w:val="1"/>
          <w:sz w:val="18"/>
        </w:rPr>
        <w:t> </w:t>
      </w:r>
      <w:r>
        <w:rPr>
          <w:sz w:val="18"/>
        </w:rPr>
        <w:t>philanthropists, and practitioners; and new, promising ideas that expand</w:t>
      </w:r>
      <w:r>
        <w:rPr>
          <w:spacing w:val="1"/>
          <w:sz w:val="18"/>
        </w:rPr>
        <w:t> </w:t>
      </w:r>
      <w:r>
        <w:rPr>
          <w:sz w:val="18"/>
        </w:rPr>
        <w:t>opportunities for all. Our work inspires effective decisions that advance fairness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enhance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well-being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4"/>
          <w:sz w:val="18"/>
        </w:rPr>
        <w:t> </w:t>
      </w:r>
      <w:r>
        <w:rPr>
          <w:sz w:val="18"/>
        </w:rPr>
        <w:t>people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places.</w:t>
      </w:r>
    </w:p>
    <w:p>
      <w:pPr>
        <w:spacing w:before="111"/>
        <w:ind w:left="270" w:right="1692" w:firstLine="0"/>
        <w:jc w:val="left"/>
        <w:rPr>
          <w:sz w:val="18"/>
        </w:rPr>
      </w:pPr>
      <w:r>
        <w:rPr>
          <w:sz w:val="18"/>
        </w:rPr>
        <w:t>Copyright</w:t>
      </w:r>
      <w:r>
        <w:rPr>
          <w:spacing w:val="-9"/>
          <w:sz w:val="18"/>
        </w:rPr>
        <w:t> </w:t>
      </w:r>
      <w:r>
        <w:rPr>
          <w:sz w:val="18"/>
        </w:rPr>
        <w:t>©</w:t>
      </w:r>
      <w:r>
        <w:rPr>
          <w:spacing w:val="-10"/>
          <w:sz w:val="18"/>
        </w:rPr>
        <w:t> </w:t>
      </w:r>
      <w:r>
        <w:rPr>
          <w:sz w:val="18"/>
        </w:rPr>
        <w:t>February</w:t>
      </w:r>
      <w:r>
        <w:rPr>
          <w:spacing w:val="-8"/>
          <w:sz w:val="18"/>
        </w:rPr>
        <w:t> </w:t>
      </w:r>
      <w:r>
        <w:rPr>
          <w:sz w:val="18"/>
        </w:rPr>
        <w:t>2021.</w:t>
      </w:r>
      <w:r>
        <w:rPr>
          <w:spacing w:val="-8"/>
          <w:sz w:val="18"/>
        </w:rPr>
        <w:t> </w:t>
      </w:r>
      <w:r>
        <w:rPr>
          <w:sz w:val="18"/>
        </w:rPr>
        <w:t>Urban</w:t>
      </w:r>
      <w:r>
        <w:rPr>
          <w:spacing w:val="-9"/>
          <w:sz w:val="18"/>
        </w:rPr>
        <w:t> </w:t>
      </w:r>
      <w:r>
        <w:rPr>
          <w:sz w:val="18"/>
        </w:rPr>
        <w:t>Institute.</w:t>
      </w:r>
      <w:r>
        <w:rPr>
          <w:spacing w:val="-8"/>
          <w:sz w:val="18"/>
        </w:rPr>
        <w:t> </w:t>
      </w:r>
      <w:r>
        <w:rPr>
          <w:sz w:val="18"/>
        </w:rPr>
        <w:t>Permission</w:t>
      </w:r>
      <w:r>
        <w:rPr>
          <w:spacing w:val="-9"/>
          <w:sz w:val="18"/>
        </w:rPr>
        <w:t> </w:t>
      </w:r>
      <w:r>
        <w:rPr>
          <w:sz w:val="18"/>
        </w:rPr>
        <w:t>is</w:t>
      </w:r>
      <w:r>
        <w:rPr>
          <w:spacing w:val="-7"/>
          <w:sz w:val="18"/>
        </w:rPr>
        <w:t> </w:t>
      </w:r>
      <w:r>
        <w:rPr>
          <w:sz w:val="18"/>
        </w:rPr>
        <w:t>granted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53"/>
          <w:sz w:val="18"/>
        </w:rPr>
        <w:t> </w:t>
      </w:r>
      <w:r>
        <w:rPr>
          <w:sz w:val="18"/>
        </w:rPr>
        <w:t>reproduction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file,</w:t>
      </w:r>
      <w:r>
        <w:rPr>
          <w:spacing w:val="-8"/>
          <w:sz w:val="18"/>
        </w:rPr>
        <w:t> </w:t>
      </w:r>
      <w:r>
        <w:rPr>
          <w:sz w:val="18"/>
        </w:rPr>
        <w:t>with</w:t>
      </w:r>
      <w:r>
        <w:rPr>
          <w:spacing w:val="-8"/>
          <w:sz w:val="18"/>
        </w:rPr>
        <w:t> </w:t>
      </w:r>
      <w:r>
        <w:rPr>
          <w:sz w:val="18"/>
        </w:rPr>
        <w:t>attribution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Urban</w:t>
      </w:r>
      <w:r>
        <w:rPr>
          <w:spacing w:val="-6"/>
          <w:sz w:val="18"/>
        </w:rPr>
        <w:t> </w:t>
      </w:r>
      <w:r>
        <w:rPr>
          <w:sz w:val="18"/>
        </w:rPr>
        <w:t>Institute.</w:t>
      </w:r>
    </w:p>
    <w:sectPr>
      <w:type w:val="continuous"/>
      <w:pgSz w:w="12240" w:h="15840"/>
      <w:pgMar w:header="0" w:footer="988" w:top="240" w:bottom="280" w:left="0" w:right="0"/>
      <w:cols w:num="2" w:equalWidth="0">
        <w:col w:w="3744" w:space="40"/>
        <w:col w:w="84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81.744003pt;margin-top:728.616028pt;width:449.35pt;height:13.35pt;mso-position-horizontal-relative:page;mso-position-vertical-relative:page;z-index:-15915008" id="docshapegroup7" coordorigin="1635,14572" coordsize="8987,267">
          <v:rect style="position:absolute;left:1634;top:14572;width:360;height:267" id="docshape8" filled="true" fillcolor="#c5c5c5" stroked="false">
            <v:fill type="solid"/>
          </v:rect>
          <v:rect style="position:absolute;left:1994;top:14572;width:360;height:267" id="docshape9" filled="true" fillcolor="#ffb817" stroked="false">
            <v:fill type="solid"/>
          </v:rect>
          <v:shape style="position:absolute;left:1634;top:14572;width:8987;height:267" id="docshape10" coordorigin="1635,14572" coordsize="8987,267" path="m1995,14572l1635,14572,1635,14616,1995,14616,1995,14572xm10622,14572l2355,14572,2355,14839,10622,14839,10622,14572xe" filled="true" fillcolor="#c5c5c5" stroked="false">
            <v:path arrowok="t"/>
            <v:fill type="solid"/>
          </v:shape>
          <v:rect style="position:absolute;left:1994;top:14572;width:360;height:44" id="docshape11" filled="true" fillcolor="#ffb817" stroked="false">
            <v:fill type="solid"/>
          </v:rect>
          <v:shape style="position:absolute;left:1634;top:14572;width:8987;height:267" id="docshape12" coordorigin="1635,14572" coordsize="8987,267" path="m1995,14796l1635,14796,1635,14839,1995,14839,1995,14796xm10622,14572l2355,14572,2355,14616,10622,14616,10622,14572xe" filled="true" fillcolor="#c5c5c5" stroked="false">
            <v:path arrowok="t"/>
            <v:fill type="solid"/>
          </v:shape>
          <v:rect style="position:absolute;left:1994;top:14795;width:360;height:44" id="docshape13" filled="true" fillcolor="#ffb817" stroked="false">
            <v:fill type="solid"/>
          </v:rect>
          <v:rect style="position:absolute;left:2354;top:14795;width:8267;height:44" id="docshape14" filled="true" fillcolor="#c5c5c5" stroked="false">
            <v:fill type="solid"/>
          </v:rect>
          <w10:wrap type="none"/>
        </v:group>
      </w:pict>
    </w:r>
    <w:r>
      <w:rPr/>
      <w:pict>
        <v:shape style="position:absolute;margin-left:102.980003pt;margin-top:729.754272pt;width:11.4pt;height:11.1pt;mso-position-horizontal-relative:page;mso-position-vertical-relative:page;z-index:-15914496" type="#_x0000_t202" id="docshape15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91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85.470001pt;margin-top:729.754272pt;width:131.15pt;height:11.1pt;mso-position-horizontal-relative:page;mso-position-vertical-relative:page;z-index:-15913984" type="#_x0000_t202" id="docshape16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95"/>
                    <w:sz w:val="15"/>
                  </w:rPr>
                  <w:t>2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0</w:t>
                </w:r>
                <w:r>
                  <w:rPr>
                    <w:b/>
                    <w:spacing w:val="-18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21</w:t>
                </w:r>
                <w:r>
                  <w:rPr>
                    <w:b/>
                    <w:spacing w:val="44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P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spacing w:val="9"/>
                    <w:w w:val="95"/>
                    <w:sz w:val="15"/>
                  </w:rPr>
                  <w:t>OV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ER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T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Y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P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R</w:t>
                </w:r>
                <w:r>
                  <w:rPr>
                    <w:b/>
                    <w:spacing w:val="-18"/>
                    <w:w w:val="95"/>
                    <w:sz w:val="15"/>
                  </w:rPr>
                  <w:t> </w:t>
                </w:r>
                <w:r>
                  <w:rPr>
                    <w:b/>
                    <w:spacing w:val="9"/>
                    <w:w w:val="95"/>
                    <w:sz w:val="15"/>
                  </w:rPr>
                  <w:t>OJ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EC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T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I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ON</w:t>
                </w:r>
                <w:r>
                  <w:rPr>
                    <w:b/>
                    <w:spacing w:val="-18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S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81.744003pt;margin-top:728.616028pt;width:449.4pt;height:13.35pt;mso-position-horizontal-relative:page;mso-position-vertical-relative:page;z-index:-15913472" id="docshapegroup17" coordorigin="1635,14572" coordsize="8988,267">
          <v:rect style="position:absolute;left:1634;top:14572;width:8267;height:267" id="docshape18" filled="true" fillcolor="#c5c5c5" stroked="false">
            <v:fill type="solid"/>
          </v:rect>
          <v:rect style="position:absolute;left:9902;top:14572;width:360;height:267" id="docshape19" filled="true" fillcolor="#ffb817" stroked="false">
            <v:fill type="solid"/>
          </v:rect>
          <v:shape style="position:absolute;left:1634;top:14572;width:8988;height:267" id="docshape20" coordorigin="1635,14572" coordsize="8988,267" path="m9902,14572l1635,14572,1635,14616,9902,14616,9902,14572xm10622,14572l10262,14572,10262,14839,10622,14839,10622,14572xe" filled="true" fillcolor="#c5c5c5" stroked="false">
            <v:path arrowok="t"/>
            <v:fill type="solid"/>
          </v:shape>
          <v:rect style="position:absolute;left:9902;top:14572;width:360;height:44" id="docshape21" filled="true" fillcolor="#ffb817" stroked="false">
            <v:fill type="solid"/>
          </v:rect>
          <v:shape style="position:absolute;left:1634;top:14572;width:8988;height:267" id="docshape22" coordorigin="1635,14572" coordsize="8988,267" path="m9902,14796l1635,14796,1635,14839,9902,14839,9902,14796xm10622,14572l10262,14572,10262,14616,10622,14616,10622,14572xe" filled="true" fillcolor="#c5c5c5" stroked="false">
            <v:path arrowok="t"/>
            <v:fill type="solid"/>
          </v:shape>
          <v:rect style="position:absolute;left:9902;top:14795;width:360;height:44" id="docshape23" filled="true" fillcolor="#ffb817" stroked="false">
            <v:fill type="solid"/>
          </v:rect>
          <v:rect style="position:absolute;left:10262;top:14795;width:360;height:44" id="docshape24" filled="true" fillcolor="#c5c5c5" stroked="false">
            <v:fill type="solid"/>
          </v:rect>
          <w10:wrap type="none"/>
        </v:group>
      </w:pict>
    </w:r>
    <w:r>
      <w:rPr/>
      <w:pict>
        <v:shape style="position:absolute;margin-left:95.143997pt;margin-top:729.754272pt;width:131.15pt;height:11.1pt;mso-position-horizontal-relative:page;mso-position-vertical-relative:page;z-index:-15912960" type="#_x0000_t202" id="docshape25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95"/>
                    <w:sz w:val="15"/>
                  </w:rPr>
                  <w:t>2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0</w:t>
                </w:r>
                <w:r>
                  <w:rPr>
                    <w:b/>
                    <w:spacing w:val="-18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21</w:t>
                </w:r>
                <w:r>
                  <w:rPr>
                    <w:b/>
                    <w:spacing w:val="44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P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spacing w:val="9"/>
                    <w:w w:val="95"/>
                    <w:sz w:val="15"/>
                  </w:rPr>
                  <w:t>OV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ER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T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Y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P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R</w:t>
                </w:r>
                <w:r>
                  <w:rPr>
                    <w:b/>
                    <w:spacing w:val="-18"/>
                    <w:w w:val="95"/>
                    <w:sz w:val="15"/>
                  </w:rPr>
                  <w:t> </w:t>
                </w:r>
                <w:r>
                  <w:rPr>
                    <w:b/>
                    <w:spacing w:val="9"/>
                    <w:w w:val="95"/>
                    <w:sz w:val="15"/>
                  </w:rPr>
                  <w:t>OJ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EC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T</w:t>
                </w:r>
                <w:r>
                  <w:rPr>
                    <w:b/>
                    <w:spacing w:val="-19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I</w:t>
                </w:r>
                <w:r>
                  <w:rPr>
                    <w:b/>
                    <w:spacing w:val="-20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ON</w:t>
                </w:r>
                <w:r>
                  <w:rPr>
                    <w:b/>
                    <w:spacing w:val="-18"/>
                    <w:w w:val="95"/>
                    <w:sz w:val="15"/>
                  </w:rPr>
                  <w:t> </w:t>
                </w:r>
                <w:r>
                  <w:rPr>
                    <w:b/>
                    <w:w w:val="95"/>
                    <w:sz w:val="15"/>
                  </w:rPr>
                  <w:t>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339996pt;margin-top:729.754272pt;width:11.4pt;height:11.1pt;mso-position-horizontal-relative:page;mso-position-vertical-relative:page;z-index:-15912448" type="#_x0000_t202" id="docshape26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91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"/>
      <w:lvlJc w:val="left"/>
      <w:pPr>
        <w:ind w:left="234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1695D2"/>
        <w:w w:val="100"/>
        <w:position w:val="4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27"/>
      <w:outlineLvl w:val="1"/>
    </w:pPr>
    <w:rPr>
      <w:rFonts w:ascii="Tahoma" w:hAnsi="Tahoma" w:eastAsia="Tahoma" w:cs="Tahoma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ind w:left="1627"/>
      <w:outlineLvl w:val="2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2347" w:right="1630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 w:line="223" w:lineRule="exact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yperlink" Target="https://data.bls.gov/timeseries/CES0000000001" TargetMode="External"/><Relationship Id="rId9" Type="http://schemas.openxmlformats.org/officeDocument/2006/relationships/hyperlink" Target="https://www.census.gov/data/tables/2020/demo/hhp/hhp21.html" TargetMode="External"/><Relationship Id="rId10" Type="http://schemas.openxmlformats.org/officeDocument/2006/relationships/hyperlink" Target="https://www.ncsl.org/ncsl-in-dc/publications-and-resources/covid-19-economic-relief-bill-stimulus.aspx" TargetMode="External"/><Relationship Id="rId11" Type="http://schemas.openxmlformats.org/officeDocument/2006/relationships/hyperlink" Target="https://www.bls.gov/data/" TargetMode="External"/><Relationship Id="rId12" Type="http://schemas.openxmlformats.org/officeDocument/2006/relationships/hyperlink" Target="https://www.urban.org/urban-wire/how-covid-19-affecting-black-and-latino-families-employment-and-financial-well-being" TargetMode="External"/><Relationship Id="rId13" Type="http://schemas.openxmlformats.org/officeDocument/2006/relationships/hyperlink" Target="https://cdle.colorado.gov/Polis-Stimulus-Payment" TargetMode="External"/><Relationship Id="rId14" Type="http://schemas.openxmlformats.org/officeDocument/2006/relationships/hyperlink" Target="https://mayor.dc.gov/release/mayor-bowser-announces-1200-local-stimulus-payment-support-nearly-20000-washingtonians" TargetMode="External"/><Relationship Id="rId15" Type="http://schemas.openxmlformats.org/officeDocument/2006/relationships/hyperlink" Target="https://www.urban.org/research/publication/2020-poverty-projections" TargetMode="External"/><Relationship Id="rId16" Type="http://schemas.openxmlformats.org/officeDocument/2006/relationships/hyperlink" Target="https://static1.squarespace.com/static/5743308460b5e922a25a6dc7/t/601acf15866c634924d12963/1612369686861/Poverty-Reduction-Analysis-Biden-Economic-Relief-CPSP-2021.pdf" TargetMode="External"/><Relationship Id="rId17" Type="http://schemas.openxmlformats.org/officeDocument/2006/relationships/hyperlink" Target="https://doi.org/10.18128/D010.V10.0" TargetMode="External"/><Relationship Id="rId18" Type="http://schemas.openxmlformats.org/officeDocument/2006/relationships/hyperlink" Target="http://www.urban.org/fundingprinciples" TargetMode="External"/><Relationship Id="rId19" Type="http://schemas.openxmlformats.org/officeDocument/2006/relationships/image" Target="media/image2.png"/><Relationship Id="rId20" Type="http://schemas.openxmlformats.org/officeDocument/2006/relationships/hyperlink" Target="http://www.urban.org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</dc:creator>
  <dcterms:created xsi:type="dcterms:W3CDTF">2021-07-01T16:04:59Z</dcterms:created>
  <dcterms:modified xsi:type="dcterms:W3CDTF">2021-07-01T16:04:59Z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2021-07-01T00:00:00Z</vt:filetime>
  </property>
</Properties>
</file>